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FB8B5" w14:textId="77777777" w:rsidR="00437826" w:rsidRPr="00750A5F" w:rsidRDefault="00787424" w:rsidP="00437826">
      <w:pPr>
        <w:spacing w:after="0"/>
        <w:jc w:val="right"/>
        <w:rPr>
          <w:rFonts w:ascii="Times New Roman" w:hAnsi="Times New Roman" w:cs="Times New Roman"/>
          <w:b/>
          <w:sz w:val="20"/>
          <w:szCs w:val="20"/>
        </w:rPr>
      </w:pPr>
      <w:r>
        <w:rPr>
          <w:rFonts w:ascii="Times New Roman" w:hAnsi="Times New Roman" w:cs="Times New Roman"/>
          <w:b/>
          <w:sz w:val="20"/>
          <w:szCs w:val="20"/>
        </w:rPr>
        <w:t>ISTANZA DI PARTECIPAZIONE</w:t>
      </w:r>
    </w:p>
    <w:p w14:paraId="313DDA70" w14:textId="77777777" w:rsidR="0028289D" w:rsidRDefault="0028289D" w:rsidP="004C3B77">
      <w:pPr>
        <w:spacing w:after="0" w:line="240" w:lineRule="auto"/>
        <w:ind w:left="5670"/>
        <w:jc w:val="both"/>
        <w:rPr>
          <w:rFonts w:ascii="Times New Roman" w:hAnsi="Times New Roman" w:cs="Times New Roman"/>
        </w:rPr>
      </w:pPr>
    </w:p>
    <w:p w14:paraId="2CF1B6A2" w14:textId="77777777" w:rsidR="00437826" w:rsidRPr="00B24AEF" w:rsidRDefault="00437826"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Spett.le </w:t>
      </w:r>
      <w:r w:rsidR="00D008B9" w:rsidRPr="00B24AEF">
        <w:rPr>
          <w:rFonts w:ascii="Times New Roman" w:hAnsi="Times New Roman" w:cs="Times New Roman"/>
        </w:rPr>
        <w:t xml:space="preserve"> Comune di Gangi</w:t>
      </w:r>
    </w:p>
    <w:p w14:paraId="4FF82451" w14:textId="77777777" w:rsidR="00B24AEF" w:rsidRPr="00B24AEF" w:rsidRDefault="00D008B9"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Via </w:t>
      </w:r>
      <w:r w:rsidR="00B24AEF" w:rsidRPr="00B24AEF">
        <w:rPr>
          <w:rFonts w:ascii="Times New Roman" w:hAnsi="Times New Roman" w:cs="Times New Roman"/>
        </w:rPr>
        <w:t>S</w:t>
      </w:r>
      <w:r w:rsidRPr="00B24AEF">
        <w:rPr>
          <w:rFonts w:ascii="Times New Roman" w:hAnsi="Times New Roman" w:cs="Times New Roman"/>
        </w:rPr>
        <w:t>alita Municipio, n.2</w:t>
      </w:r>
    </w:p>
    <w:p w14:paraId="7D960B7E" w14:textId="77777777" w:rsidR="00D008B9" w:rsidRDefault="00D008B9" w:rsidP="004C3B77">
      <w:pPr>
        <w:spacing w:after="0" w:line="240" w:lineRule="auto"/>
        <w:ind w:left="5670"/>
        <w:jc w:val="both"/>
        <w:rPr>
          <w:rFonts w:ascii="Times New Roman" w:hAnsi="Times New Roman" w:cs="Times New Roman"/>
          <w:u w:val="single"/>
        </w:rPr>
      </w:pPr>
      <w:r w:rsidRPr="00B24AEF">
        <w:rPr>
          <w:rFonts w:ascii="Times New Roman" w:hAnsi="Times New Roman" w:cs="Times New Roman"/>
        </w:rPr>
        <w:t xml:space="preserve">90024 </w:t>
      </w:r>
      <w:r w:rsidRPr="00B24AEF">
        <w:rPr>
          <w:rFonts w:ascii="Times New Roman" w:hAnsi="Times New Roman" w:cs="Times New Roman"/>
          <w:u w:val="single"/>
        </w:rPr>
        <w:t>GANGI</w:t>
      </w:r>
    </w:p>
    <w:p w14:paraId="0043D956" w14:textId="77777777" w:rsidR="004977A8" w:rsidRDefault="004977A8" w:rsidP="004C3B77">
      <w:pPr>
        <w:spacing w:after="0" w:line="240" w:lineRule="auto"/>
        <w:ind w:left="5670"/>
        <w:jc w:val="both"/>
        <w:rPr>
          <w:rFonts w:ascii="Times New Roman" w:hAnsi="Times New Roman" w:cs="Times New Roman"/>
          <w:u w:val="single"/>
        </w:rPr>
      </w:pPr>
    </w:p>
    <w:p w14:paraId="45F575C2" w14:textId="77777777" w:rsidR="004977A8" w:rsidRDefault="004977A8" w:rsidP="004C3B77">
      <w:pPr>
        <w:spacing w:after="0" w:line="240" w:lineRule="auto"/>
        <w:ind w:left="5670"/>
        <w:jc w:val="both"/>
        <w:rPr>
          <w:rFonts w:ascii="Times New Roman" w:hAnsi="Times New Roman" w:cs="Times New Roman"/>
          <w:u w:val="single"/>
        </w:rPr>
      </w:pPr>
    </w:p>
    <w:p w14:paraId="74B3722F" w14:textId="77777777" w:rsidR="00DF7519" w:rsidRPr="00B24AEF" w:rsidRDefault="00DF7519" w:rsidP="00B24AEF">
      <w:pPr>
        <w:spacing w:after="0" w:line="240" w:lineRule="auto"/>
        <w:ind w:left="5245"/>
        <w:jc w:val="right"/>
        <w:rPr>
          <w:rFonts w:ascii="Times New Roman" w:hAnsi="Times New Roman" w:cs="Times New Roman"/>
          <w:b/>
          <w:u w:val="single"/>
        </w:rPr>
      </w:pPr>
    </w:p>
    <w:p w14:paraId="77443F8A" w14:textId="77777777" w:rsidR="007E3E16" w:rsidRDefault="00437826" w:rsidP="007E3E16">
      <w:pPr>
        <w:snapToGrid w:val="0"/>
        <w:spacing w:after="0"/>
        <w:ind w:left="993" w:right="214" w:hanging="993"/>
        <w:jc w:val="both"/>
        <w:textAlignment w:val="baseline"/>
      </w:pPr>
      <w:bookmarkStart w:id="0" w:name="_Hlk161237504"/>
      <w:r w:rsidRPr="00305BBD">
        <w:rPr>
          <w:rFonts w:ascii="Times New Roman" w:hAnsi="Times New Roman" w:cs="Times New Roman"/>
          <w:b/>
          <w:sz w:val="24"/>
          <w:szCs w:val="24"/>
        </w:rPr>
        <w:t>O</w:t>
      </w:r>
      <w:r w:rsidR="005941E4" w:rsidRPr="00305BBD">
        <w:rPr>
          <w:rFonts w:ascii="Times New Roman" w:hAnsi="Times New Roman" w:cs="Times New Roman"/>
          <w:b/>
          <w:sz w:val="24"/>
          <w:szCs w:val="24"/>
        </w:rPr>
        <w:t xml:space="preserve">ggetto: </w:t>
      </w:r>
      <w:r w:rsidR="007E3E16">
        <w:t>PNRR – M2C4I2.2 – Decreto del Ministero dell’Interno del 19/05/2023– Finanziato dall’Unione Europea – NextGenerationEU.</w:t>
      </w:r>
    </w:p>
    <w:p w14:paraId="1046966F" w14:textId="6648F374" w:rsidR="007E3E16" w:rsidRDefault="007E3E16" w:rsidP="007E3E16">
      <w:pPr>
        <w:snapToGrid w:val="0"/>
        <w:spacing w:after="0"/>
        <w:ind w:left="993" w:right="214" w:hanging="993"/>
        <w:jc w:val="both"/>
        <w:textAlignment w:val="baseline"/>
      </w:pPr>
      <w:r>
        <w:t xml:space="preserve">                     </w:t>
      </w:r>
      <w:r w:rsidR="008F527B">
        <w:t>Istanza partecipazione</w:t>
      </w:r>
      <w:r>
        <w:t xml:space="preserve"> per l'affidamento dei servizi tecnici riguardanti l’aggiornamento del progetto esecutivo e C.S.P., Direzione dei Lavori e Coordinatore della Sicurezza in Fase di Esecuzione dei lavori per “Efficientamento energetico della Scuola Media“, nel Comune di Gangi. CUP: I84D17000080006 – CIG: …………………….      </w:t>
      </w:r>
    </w:p>
    <w:p w14:paraId="7F05D931" w14:textId="052F55C7" w:rsidR="007E3E16" w:rsidRPr="008F527B" w:rsidRDefault="007E3E16" w:rsidP="007E3E16">
      <w:pPr>
        <w:snapToGrid w:val="0"/>
        <w:spacing w:after="0"/>
        <w:ind w:left="993" w:right="214" w:hanging="993"/>
        <w:jc w:val="both"/>
        <w:textAlignment w:val="baseline"/>
        <w:rPr>
          <w:b/>
          <w:bCs/>
          <w:u w:val="single"/>
        </w:rPr>
      </w:pPr>
      <w:r w:rsidRPr="0084690F">
        <w:t xml:space="preserve">             </w:t>
      </w:r>
      <w:r w:rsidR="008F527B" w:rsidRPr="0084690F">
        <w:t xml:space="preserve">    </w:t>
      </w:r>
      <w:r w:rsidR="00FA3C90" w:rsidRPr="0084690F">
        <w:t xml:space="preserve"> </w:t>
      </w:r>
      <w:r w:rsidRPr="0084690F">
        <w:t xml:space="preserve"> Importo del servizio €.  53.84</w:t>
      </w:r>
      <w:r w:rsidR="00FA3C90" w:rsidRPr="0084690F">
        <w:t>8</w:t>
      </w:r>
      <w:r w:rsidRPr="0084690F">
        <w:t>,</w:t>
      </w:r>
      <w:r w:rsidR="00FA3C90" w:rsidRPr="0084690F">
        <w:t>32</w:t>
      </w:r>
      <w:r w:rsidRPr="0084690F">
        <w:t xml:space="preserve"> di cui €. 48.95</w:t>
      </w:r>
      <w:r w:rsidR="00FA3C90" w:rsidRPr="0084690F">
        <w:t>3</w:t>
      </w:r>
      <w:r w:rsidRPr="0084690F">
        <w:t>,</w:t>
      </w:r>
      <w:r w:rsidR="00FA3C90" w:rsidRPr="0084690F">
        <w:t>02</w:t>
      </w:r>
      <w:r w:rsidRPr="0084690F">
        <w:t xml:space="preserve"> per onorario</w:t>
      </w:r>
      <w:r w:rsidRPr="008F527B">
        <w:rPr>
          <w:b/>
          <w:bCs/>
        </w:rPr>
        <w:t xml:space="preserve"> </w:t>
      </w:r>
      <w:r w:rsidRPr="008F527B">
        <w:rPr>
          <w:b/>
          <w:bCs/>
          <w:u w:val="single"/>
        </w:rPr>
        <w:t>ed €. 4.895,</w:t>
      </w:r>
      <w:r w:rsidR="00FA3C90">
        <w:rPr>
          <w:b/>
          <w:bCs/>
          <w:u w:val="single"/>
        </w:rPr>
        <w:t>30</w:t>
      </w:r>
      <w:r w:rsidRPr="008F527B">
        <w:rPr>
          <w:b/>
          <w:bCs/>
          <w:u w:val="single"/>
        </w:rPr>
        <w:t xml:space="preserve"> rimborso spese soggetti a ribasso d’asta.</w:t>
      </w:r>
    </w:p>
    <w:p w14:paraId="18C564A3" w14:textId="774467AE" w:rsidR="00D5026F" w:rsidRPr="00A57399" w:rsidRDefault="00D5026F" w:rsidP="007E3E16">
      <w:pPr>
        <w:snapToGrid w:val="0"/>
        <w:spacing w:after="0"/>
        <w:ind w:left="993" w:right="214" w:hanging="993"/>
        <w:jc w:val="center"/>
        <w:textAlignment w:val="baseline"/>
        <w:rPr>
          <w:rFonts w:ascii="Times New Roman" w:eastAsia="Times New Roman" w:hAnsi="Times New Roman" w:cs="Times New Roman"/>
          <w:i/>
          <w:iCs/>
          <w:sz w:val="24"/>
          <w:szCs w:val="24"/>
          <w:u w:val="single"/>
          <w:lang w:eastAsia="ar-SA"/>
        </w:rPr>
      </w:pPr>
      <w:r>
        <w:rPr>
          <w:noProof/>
        </w:rPr>
        <w:drawing>
          <wp:inline distT="0" distB="0" distL="0" distR="0" wp14:anchorId="537C64E3" wp14:editId="66373BD1">
            <wp:extent cx="2184850" cy="762000"/>
            <wp:effectExtent l="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3431" cy="771968"/>
                    </a:xfrm>
                    <a:prstGeom prst="rect">
                      <a:avLst/>
                    </a:prstGeom>
                    <a:noFill/>
                    <a:ln>
                      <a:noFill/>
                    </a:ln>
                  </pic:spPr>
                </pic:pic>
              </a:graphicData>
            </a:graphic>
          </wp:inline>
        </w:drawing>
      </w:r>
      <w:bookmarkEnd w:id="0"/>
    </w:p>
    <w:p w14:paraId="67B278F6" w14:textId="77777777" w:rsidR="00437826" w:rsidRDefault="0067535E" w:rsidP="00787424">
      <w:pPr>
        <w:jc w:val="both"/>
        <w:rPr>
          <w:rFonts w:ascii="Times New Roman" w:hAnsi="Times New Roman" w:cs="Times New Roman"/>
          <w:sz w:val="20"/>
          <w:szCs w:val="20"/>
        </w:rPr>
      </w:pPr>
      <w:bookmarkStart w:id="1" w:name="_Hlk161237735"/>
      <w:r w:rsidRPr="0067535E">
        <w:rPr>
          <w:rFonts w:ascii="Times New Roman" w:hAnsi="Times New Roman" w:cs="Times New Roman"/>
          <w:i/>
          <w:sz w:val="18"/>
          <w:szCs w:val="18"/>
        </w:rPr>
        <w:t xml:space="preserve"> </w:t>
      </w:r>
      <w:r w:rsidR="00437826" w:rsidRPr="00750A5F">
        <w:rPr>
          <w:rFonts w:ascii="Times New Roman" w:hAnsi="Times New Roman" w:cs="Times New Roman"/>
          <w:sz w:val="20"/>
          <w:szCs w:val="20"/>
        </w:rPr>
        <w:t>Il s</w:t>
      </w:r>
      <w:r w:rsidR="00DD7BEB">
        <w:rPr>
          <w:rFonts w:ascii="Times New Roman" w:hAnsi="Times New Roman" w:cs="Times New Roman"/>
          <w:sz w:val="20"/>
          <w:szCs w:val="20"/>
        </w:rPr>
        <w:t>ottoscritto __________________</w:t>
      </w:r>
      <w:r w:rsidR="00437826" w:rsidRPr="00750A5F">
        <w:rPr>
          <w:rFonts w:ascii="Times New Roman" w:hAnsi="Times New Roman" w:cs="Times New Roman"/>
          <w:sz w:val="20"/>
          <w:szCs w:val="20"/>
        </w:rPr>
        <w:t>_____________, nato a ___________________ il _____________</w:t>
      </w:r>
      <w:r w:rsidR="00750A5F" w:rsidRPr="00750A5F">
        <w:rPr>
          <w:rFonts w:ascii="Times New Roman" w:hAnsi="Times New Roman" w:cs="Times New Roman"/>
          <w:sz w:val="20"/>
          <w:szCs w:val="20"/>
        </w:rPr>
        <w:t>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codice fiscale________________________</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 xml:space="preserve">in qualità di </w:t>
      </w:r>
      <w:r w:rsidR="00DD7BEB">
        <w:rPr>
          <w:rFonts w:ascii="Times New Roman" w:hAnsi="Times New Roman" w:cs="Times New Roman"/>
          <w:sz w:val="20"/>
          <w:szCs w:val="20"/>
        </w:rPr>
        <w:t>_______________________________________, con s</w:t>
      </w:r>
      <w:r w:rsidR="00437826" w:rsidRPr="00750A5F">
        <w:rPr>
          <w:rFonts w:ascii="Times New Roman" w:hAnsi="Times New Roman" w:cs="Times New Roman"/>
          <w:sz w:val="20"/>
          <w:szCs w:val="20"/>
        </w:rPr>
        <w:t>tudio professionale</w:t>
      </w:r>
      <w:r w:rsidR="00DD7BEB">
        <w:rPr>
          <w:rFonts w:ascii="Times New Roman" w:hAnsi="Times New Roman" w:cs="Times New Roman"/>
          <w:sz w:val="20"/>
          <w:szCs w:val="20"/>
        </w:rPr>
        <w:t xml:space="preserve"> a </w:t>
      </w:r>
      <w:r w:rsidR="00437826" w:rsidRPr="00750A5F">
        <w:rPr>
          <w:rFonts w:ascii="Times New Roman" w:hAnsi="Times New Roman" w:cs="Times New Roman"/>
          <w:sz w:val="20"/>
          <w:szCs w:val="20"/>
        </w:rPr>
        <w:t>____________________________________________</w:t>
      </w:r>
      <w:r w:rsidR="00DD7BEB">
        <w:rPr>
          <w:rFonts w:ascii="Times New Roman" w:hAnsi="Times New Roman" w:cs="Times New Roman"/>
          <w:sz w:val="20"/>
          <w:szCs w:val="20"/>
        </w:rPr>
        <w:t xml:space="preserve"> in Via _________________________________, </w:t>
      </w:r>
      <w:r w:rsidR="00437826" w:rsidRPr="00750A5F">
        <w:rPr>
          <w:rFonts w:ascii="Times New Roman" w:hAnsi="Times New Roman" w:cs="Times New Roman"/>
          <w:sz w:val="20"/>
          <w:szCs w:val="20"/>
        </w:rPr>
        <w:t xml:space="preserve">partita I.V.A. _______________________, </w:t>
      </w:r>
      <w:r w:rsidR="00DD7BEB">
        <w:rPr>
          <w:rFonts w:ascii="Times New Roman" w:hAnsi="Times New Roman" w:cs="Times New Roman"/>
          <w:sz w:val="20"/>
          <w:szCs w:val="20"/>
        </w:rPr>
        <w:t xml:space="preserve">telefono: </w:t>
      </w:r>
      <w:r w:rsidR="00437826" w:rsidRPr="00750A5F">
        <w:rPr>
          <w:rFonts w:ascii="Times New Roman" w:hAnsi="Times New Roman" w:cs="Times New Roman"/>
          <w:sz w:val="20"/>
          <w:szCs w:val="20"/>
        </w:rPr>
        <w:t>___________________</w:t>
      </w:r>
      <w:r w:rsidR="00750A5F" w:rsidRPr="00750A5F">
        <w:rPr>
          <w:rFonts w:ascii="Times New Roman" w:hAnsi="Times New Roman" w:cs="Times New Roman"/>
          <w:sz w:val="20"/>
          <w:szCs w:val="20"/>
        </w:rPr>
        <w:t>_______</w:t>
      </w:r>
      <w:r w:rsidR="00DD7BEB">
        <w:rPr>
          <w:rFonts w:ascii="Times New Roman" w:hAnsi="Times New Roman" w:cs="Times New Roman"/>
          <w:sz w:val="20"/>
          <w:szCs w:val="20"/>
        </w:rPr>
        <w:t>, f</w:t>
      </w:r>
      <w:r w:rsidR="00437826" w:rsidRPr="00750A5F">
        <w:rPr>
          <w:rFonts w:ascii="Times New Roman" w:hAnsi="Times New Roman" w:cs="Times New Roman"/>
          <w:sz w:val="20"/>
          <w:szCs w:val="20"/>
        </w:rPr>
        <w:t>ax</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w:t>
      </w:r>
      <w:r w:rsidR="00DD7BEB">
        <w:rPr>
          <w:rFonts w:ascii="Times New Roman" w:hAnsi="Times New Roman" w:cs="Times New Roman"/>
          <w:sz w:val="20"/>
          <w:szCs w:val="20"/>
        </w:rPr>
        <w:t>, E</w:t>
      </w:r>
      <w:r w:rsidR="00437826" w:rsidRPr="00750A5F">
        <w:rPr>
          <w:rFonts w:ascii="Times New Roman" w:hAnsi="Times New Roman" w:cs="Times New Roman"/>
          <w:sz w:val="20"/>
          <w:szCs w:val="20"/>
        </w:rPr>
        <w:t>-mail:</w:t>
      </w:r>
      <w:r w:rsidR="00DD7BEB">
        <w:rPr>
          <w:rFonts w:ascii="Times New Roman" w:hAnsi="Times New Roman" w:cs="Times New Roman"/>
          <w:sz w:val="20"/>
          <w:szCs w:val="20"/>
        </w:rPr>
        <w:t xml:space="preserve"> </w:t>
      </w:r>
      <w:r w:rsidR="00437826" w:rsidRPr="00750A5F">
        <w:rPr>
          <w:rFonts w:ascii="Times New Roman" w:hAnsi="Times New Roman" w:cs="Times New Roman"/>
          <w:sz w:val="20"/>
          <w:szCs w:val="20"/>
        </w:rPr>
        <w:t>____________________________________</w:t>
      </w:r>
      <w:r w:rsidR="00DD7BEB">
        <w:rPr>
          <w:rFonts w:ascii="Times New Roman" w:hAnsi="Times New Roman" w:cs="Times New Roman"/>
          <w:sz w:val="20"/>
          <w:szCs w:val="20"/>
        </w:rPr>
        <w:t xml:space="preserve">, </w:t>
      </w:r>
      <w:r w:rsidR="002C3DAB">
        <w:rPr>
          <w:rFonts w:ascii="Times New Roman" w:hAnsi="Times New Roman" w:cs="Times New Roman"/>
          <w:sz w:val="20"/>
          <w:szCs w:val="20"/>
        </w:rPr>
        <w:t xml:space="preserve">nella qualità di libero professionista (art. 90 c.1 lett. d) del D.Lgs 163/2006 e s.m.i., </w:t>
      </w:r>
    </w:p>
    <w:bookmarkEnd w:id="1"/>
    <w:p w14:paraId="44D7549A" w14:textId="77777777" w:rsidR="00437826" w:rsidRPr="00750A5F" w:rsidRDefault="00437826" w:rsidP="00750A5F">
      <w:pPr>
        <w:spacing w:after="0"/>
        <w:jc w:val="center"/>
        <w:rPr>
          <w:rFonts w:ascii="Times New Roman" w:hAnsi="Times New Roman" w:cs="Times New Roman"/>
          <w:b/>
          <w:sz w:val="20"/>
          <w:szCs w:val="20"/>
        </w:rPr>
      </w:pPr>
      <w:r w:rsidRPr="00750A5F">
        <w:rPr>
          <w:rFonts w:ascii="Times New Roman" w:hAnsi="Times New Roman" w:cs="Times New Roman"/>
          <w:b/>
          <w:sz w:val="20"/>
          <w:szCs w:val="20"/>
        </w:rPr>
        <w:t>ai   sensi   degli   articoli   46   e   47   del   DPR  n.   445/2000,  consapevole   delle   sanzioni   penali   previste</w:t>
      </w:r>
    </w:p>
    <w:p w14:paraId="13D56C9E" w14:textId="77777777" w:rsidR="001D6988" w:rsidRDefault="00437826" w:rsidP="00A57399">
      <w:pPr>
        <w:spacing w:after="0"/>
        <w:jc w:val="both"/>
        <w:rPr>
          <w:rFonts w:ascii="Times New Roman" w:hAnsi="Times New Roman" w:cs="Times New Roman"/>
          <w:b/>
          <w:sz w:val="20"/>
          <w:szCs w:val="20"/>
        </w:rPr>
      </w:pPr>
      <w:r w:rsidRPr="00750A5F">
        <w:rPr>
          <w:rFonts w:ascii="Times New Roman" w:hAnsi="Times New Roman" w:cs="Times New Roman"/>
          <w:b/>
          <w:sz w:val="20"/>
          <w:szCs w:val="20"/>
        </w:rPr>
        <w:t>dall'articolo 76 del predetto decreto per false attest</w:t>
      </w:r>
      <w:r w:rsidR="00D235A2">
        <w:rPr>
          <w:rFonts w:ascii="Times New Roman" w:hAnsi="Times New Roman" w:cs="Times New Roman"/>
          <w:b/>
          <w:sz w:val="20"/>
          <w:szCs w:val="20"/>
        </w:rPr>
        <w:t>azioni e dichiarazioni mendaci,</w:t>
      </w:r>
    </w:p>
    <w:p w14:paraId="7DB4A69D" w14:textId="77777777" w:rsidR="00E7167E" w:rsidRDefault="00E7167E" w:rsidP="00A57399">
      <w:pPr>
        <w:spacing w:after="0"/>
        <w:jc w:val="both"/>
        <w:rPr>
          <w:rFonts w:ascii="Times New Roman" w:hAnsi="Times New Roman" w:cs="Times New Roman"/>
          <w:b/>
          <w:sz w:val="20"/>
          <w:szCs w:val="20"/>
        </w:rPr>
      </w:pPr>
    </w:p>
    <w:p w14:paraId="1668BE3D" w14:textId="77777777" w:rsidR="0028289D" w:rsidRPr="00750A5F" w:rsidRDefault="0028289D" w:rsidP="00D235A2">
      <w:pPr>
        <w:spacing w:after="0"/>
        <w:jc w:val="center"/>
        <w:rPr>
          <w:rFonts w:ascii="Times New Roman" w:hAnsi="Times New Roman" w:cs="Times New Roman"/>
          <w:sz w:val="20"/>
          <w:szCs w:val="20"/>
        </w:rPr>
      </w:pPr>
    </w:p>
    <w:p w14:paraId="4B56DE89" w14:textId="77777777" w:rsidR="00437826" w:rsidRDefault="00437826" w:rsidP="00750A5F">
      <w:pPr>
        <w:jc w:val="center"/>
        <w:rPr>
          <w:rFonts w:ascii="Times New Roman" w:hAnsi="Times New Roman" w:cs="Times New Roman"/>
          <w:b/>
        </w:rPr>
      </w:pPr>
      <w:r w:rsidRPr="0076679C">
        <w:rPr>
          <w:rFonts w:ascii="Times New Roman" w:hAnsi="Times New Roman" w:cs="Times New Roman"/>
          <w:b/>
        </w:rPr>
        <w:t>D I C H I A R A</w:t>
      </w:r>
    </w:p>
    <w:p w14:paraId="5EA40655" w14:textId="77777777" w:rsidR="004977A8" w:rsidRDefault="004977A8" w:rsidP="00750A5F">
      <w:pPr>
        <w:jc w:val="center"/>
        <w:rPr>
          <w:rFonts w:ascii="Times New Roman" w:hAnsi="Times New Roman" w:cs="Times New Roman"/>
          <w:b/>
        </w:rPr>
      </w:pPr>
    </w:p>
    <w:p w14:paraId="5593DF8B" w14:textId="77777777" w:rsidR="001E5FFE" w:rsidRPr="00750A5F"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sz w:val="20"/>
          <w:szCs w:val="20"/>
        </w:rPr>
      </w:pPr>
      <w:r>
        <w:rPr>
          <w:rFonts w:ascii="Times New Roman" w:hAnsi="Times New Roman" w:cs="Times New Roman"/>
          <w:b/>
          <w:sz w:val="20"/>
          <w:szCs w:val="20"/>
        </w:rPr>
        <w:t xml:space="preserve">I-a)                                     </w:t>
      </w:r>
      <w:r w:rsidR="001E5FFE" w:rsidRPr="001E5FFE">
        <w:rPr>
          <w:rFonts w:ascii="Times New Roman" w:hAnsi="Times New Roman" w:cs="Times New Roman"/>
          <w:b/>
          <w:sz w:val="20"/>
          <w:szCs w:val="20"/>
        </w:rPr>
        <w:t>A DIMOSTRAZIONE DEI REQUISITI PROFESSIONALI</w:t>
      </w:r>
    </w:p>
    <w:p w14:paraId="24F3AA38" w14:textId="77777777" w:rsidR="001E5FFE" w:rsidRDefault="001E5FFE" w:rsidP="001E5FFE">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p>
    <w:p w14:paraId="32D5EE33" w14:textId="77777777" w:rsidR="00D34F00" w:rsidRPr="00EB72BB"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possedere il </w:t>
      </w:r>
      <w:r w:rsidR="00147B5C">
        <w:rPr>
          <w:rFonts w:ascii="Times New Roman" w:eastAsia="Times New Roman" w:hAnsi="Times New Roman" w:cs="Times New Roman"/>
          <w:sz w:val="18"/>
          <w:szCs w:val="18"/>
        </w:rPr>
        <w:t xml:space="preserve">seguente </w:t>
      </w:r>
      <w:r w:rsidRPr="00D34F00">
        <w:rPr>
          <w:rFonts w:ascii="Times New Roman" w:eastAsia="Times New Roman" w:hAnsi="Times New Roman" w:cs="Times New Roman"/>
          <w:sz w:val="18"/>
          <w:szCs w:val="18"/>
        </w:rPr>
        <w:t>titolo di studio per lo svolgimento dell’incarico:</w:t>
      </w:r>
      <w:r w:rsidR="00147B5C">
        <w:rPr>
          <w:rFonts w:ascii="Times New Roman" w:eastAsia="Times New Roman" w:hAnsi="Times New Roman" w:cs="Times New Roman"/>
          <w:sz w:val="18"/>
          <w:szCs w:val="18"/>
        </w:rPr>
        <w:t>………………………………………………ed abilit</w:t>
      </w:r>
      <w:r w:rsidRPr="00D34F00">
        <w:rPr>
          <w:rFonts w:ascii="Times New Roman" w:eastAsia="Times New Roman" w:hAnsi="Times New Roman" w:cs="Times New Roman"/>
          <w:sz w:val="18"/>
          <w:szCs w:val="18"/>
        </w:rPr>
        <w:t>azione all’esercizio della professione</w:t>
      </w:r>
      <w:r w:rsidR="00400BDE">
        <w:rPr>
          <w:rFonts w:ascii="Tahoma" w:hAnsi="Tahoma" w:cs="Tahoma"/>
          <w:sz w:val="16"/>
          <w:szCs w:val="16"/>
        </w:rPr>
        <w:t xml:space="preserve"> dal </w:t>
      </w:r>
      <w:r w:rsidR="00DB650E">
        <w:rPr>
          <w:rFonts w:ascii="Tahoma" w:hAnsi="Tahoma" w:cs="Tahoma"/>
          <w:sz w:val="16"/>
          <w:szCs w:val="16"/>
        </w:rPr>
        <w:t xml:space="preserve"> </w:t>
      </w:r>
      <w:r w:rsidR="00DC1FF7">
        <w:rPr>
          <w:rFonts w:ascii="Tahoma" w:hAnsi="Tahoma" w:cs="Tahoma"/>
          <w:sz w:val="16"/>
          <w:szCs w:val="16"/>
        </w:rPr>
        <w:t>………………..</w:t>
      </w:r>
      <w:r w:rsidR="00DB650E">
        <w:rPr>
          <w:rFonts w:ascii="Tahoma" w:hAnsi="Tahoma" w:cs="Tahoma"/>
          <w:sz w:val="16"/>
          <w:szCs w:val="16"/>
        </w:rPr>
        <w:t xml:space="preserve">                                                                                                                                         </w:t>
      </w:r>
    </w:p>
    <w:p w14:paraId="541FFBC9" w14:textId="77777777" w:rsidR="00D34F00" w:rsidRPr="00F83781" w:rsidRDefault="001E5FFE" w:rsidP="00D34F00">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D34F00">
        <w:rPr>
          <w:rFonts w:ascii="Times New Roman" w:eastAsia="Times New Roman" w:hAnsi="Times New Roman" w:cs="Times New Roman"/>
          <w:sz w:val="18"/>
          <w:szCs w:val="18"/>
        </w:rPr>
        <w:t xml:space="preserve">Di </w:t>
      </w:r>
      <w:r w:rsidR="002A0366">
        <w:rPr>
          <w:rFonts w:ascii="Times New Roman" w:eastAsia="Times New Roman" w:hAnsi="Times New Roman" w:cs="Times New Roman"/>
          <w:sz w:val="18"/>
          <w:szCs w:val="18"/>
        </w:rPr>
        <w:t xml:space="preserve">essere iscritto </w:t>
      </w:r>
      <w:r w:rsidRPr="00D34F00">
        <w:rPr>
          <w:rFonts w:ascii="Times New Roman" w:eastAsia="Times New Roman" w:hAnsi="Times New Roman" w:cs="Times New Roman"/>
          <w:sz w:val="18"/>
          <w:szCs w:val="18"/>
        </w:rPr>
        <w:t>all’Albo</w:t>
      </w:r>
      <w:r w:rsidR="002A0366">
        <w:rPr>
          <w:rFonts w:ascii="Times New Roman" w:eastAsia="Times New Roman" w:hAnsi="Times New Roman" w:cs="Times New Roman"/>
          <w:sz w:val="18"/>
          <w:szCs w:val="18"/>
        </w:rPr>
        <w:t>/Ordine</w:t>
      </w:r>
      <w:r w:rsidRPr="00D34F00">
        <w:rPr>
          <w:rFonts w:ascii="Times New Roman" w:eastAsia="Times New Roman" w:hAnsi="Times New Roman" w:cs="Times New Roman"/>
          <w:sz w:val="18"/>
          <w:szCs w:val="18"/>
        </w:rPr>
        <w:t xml:space="preserve"> professionale </w:t>
      </w:r>
      <w:r w:rsidR="00147B5C">
        <w:rPr>
          <w:rFonts w:ascii="Times New Roman" w:eastAsia="Times New Roman" w:hAnsi="Times New Roman" w:cs="Times New Roman"/>
          <w:sz w:val="18"/>
          <w:szCs w:val="18"/>
        </w:rPr>
        <w:t>………………………………….      Al n° ……………………</w:t>
      </w:r>
      <w:r w:rsidR="00EB72BB">
        <w:rPr>
          <w:rFonts w:ascii="Times New Roman" w:eastAsia="Times New Roman" w:hAnsi="Times New Roman" w:cs="Times New Roman"/>
          <w:sz w:val="18"/>
          <w:szCs w:val="18"/>
        </w:rPr>
        <w:t xml:space="preserve"> dal ________________</w:t>
      </w:r>
      <w:r w:rsidR="00147B5C">
        <w:rPr>
          <w:rFonts w:ascii="Times New Roman" w:eastAsia="Times New Roman" w:hAnsi="Times New Roman" w:cs="Times New Roman"/>
          <w:sz w:val="18"/>
          <w:szCs w:val="18"/>
        </w:rPr>
        <w:t xml:space="preserve"> e che la stessa non è stata revocata o sospesa</w:t>
      </w:r>
      <w:r w:rsidRPr="00D34F00">
        <w:rPr>
          <w:rFonts w:ascii="Times New Roman" w:eastAsia="Times New Roman" w:hAnsi="Times New Roman" w:cs="Times New Roman"/>
          <w:sz w:val="18"/>
          <w:szCs w:val="18"/>
        </w:rPr>
        <w:t xml:space="preserve">; </w:t>
      </w:r>
    </w:p>
    <w:p w14:paraId="6A0B1F04" w14:textId="77777777" w:rsidR="00F83781" w:rsidRPr="00F83781" w:rsidRDefault="00F83781" w:rsidP="0039135E">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F83781">
        <w:rPr>
          <w:rFonts w:ascii="Times New Roman" w:eastAsia="Times New Roman" w:hAnsi="Times New Roman" w:cs="Times New Roman"/>
          <w:sz w:val="18"/>
          <w:szCs w:val="18"/>
        </w:rPr>
        <w:t xml:space="preserve">Di essere iscritto all’INARCASSA </w:t>
      </w:r>
      <w:r>
        <w:rPr>
          <w:rFonts w:ascii="Times New Roman" w:eastAsia="Times New Roman" w:hAnsi="Times New Roman" w:cs="Times New Roman"/>
          <w:sz w:val="18"/>
          <w:szCs w:val="18"/>
        </w:rPr>
        <w:t>con matricola numero……………….</w:t>
      </w:r>
    </w:p>
    <w:p w14:paraId="47B1C3DB" w14:textId="77777777" w:rsidR="001E5FFE" w:rsidRPr="00F83781" w:rsidRDefault="004977A8" w:rsidP="0039135E">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sidRPr="00F83781">
        <w:rPr>
          <w:rFonts w:ascii="Times New Roman" w:eastAsia="Times New Roman" w:hAnsi="Times New Roman" w:cs="Times New Roman"/>
          <w:sz w:val="18"/>
          <w:szCs w:val="18"/>
        </w:rPr>
        <w:t>Di essere in possesso di attestato di frequenza ad un corso sulla sicurezza di 120 ore, rilasciato da ……………………. In data ………………………..</w:t>
      </w:r>
      <w:r w:rsidR="00DC1FF7" w:rsidRPr="00F83781">
        <w:rPr>
          <w:rFonts w:ascii="Times New Roman" w:eastAsia="Times New Roman" w:hAnsi="Times New Roman" w:cs="Times New Roman"/>
          <w:sz w:val="18"/>
          <w:szCs w:val="18"/>
        </w:rPr>
        <w:t xml:space="preserve"> e successivo </w:t>
      </w:r>
      <w:r w:rsidR="00F83781">
        <w:rPr>
          <w:rFonts w:ascii="Times New Roman" w:eastAsia="Times New Roman" w:hAnsi="Times New Roman" w:cs="Times New Roman"/>
          <w:sz w:val="18"/>
          <w:szCs w:val="18"/>
        </w:rPr>
        <w:t xml:space="preserve">corso di </w:t>
      </w:r>
      <w:r w:rsidR="00DC1FF7" w:rsidRPr="00F83781">
        <w:rPr>
          <w:rFonts w:ascii="Times New Roman" w:eastAsia="Times New Roman" w:hAnsi="Times New Roman" w:cs="Times New Roman"/>
          <w:sz w:val="18"/>
          <w:szCs w:val="18"/>
        </w:rPr>
        <w:t>aggiornamento</w:t>
      </w:r>
      <w:r w:rsidR="00F83781">
        <w:rPr>
          <w:rFonts w:ascii="Times New Roman" w:eastAsia="Times New Roman" w:hAnsi="Times New Roman" w:cs="Times New Roman"/>
          <w:sz w:val="18"/>
          <w:szCs w:val="18"/>
        </w:rPr>
        <w:t xml:space="preserve"> di 40 ore</w:t>
      </w:r>
      <w:r w:rsidR="00DC1FF7" w:rsidRPr="00F83781">
        <w:rPr>
          <w:rFonts w:ascii="Times New Roman" w:eastAsia="Times New Roman" w:hAnsi="Times New Roman" w:cs="Times New Roman"/>
          <w:sz w:val="18"/>
          <w:szCs w:val="18"/>
        </w:rPr>
        <w:t xml:space="preserve"> rilasciato da…………………………… in data …………………….</w:t>
      </w:r>
    </w:p>
    <w:p w14:paraId="09B37583" w14:textId="77777777" w:rsidR="002A0366" w:rsidRPr="004977A8" w:rsidRDefault="002A0366" w:rsidP="00437826">
      <w:pPr>
        <w:pStyle w:val="Paragrafoelenco"/>
        <w:numPr>
          <w:ilvl w:val="0"/>
          <w:numId w:val="1"/>
        </w:numPr>
        <w:pBdr>
          <w:top w:val="single" w:sz="4" w:space="1" w:color="auto"/>
          <w:left w:val="single" w:sz="4" w:space="4" w:color="auto"/>
          <w:bottom w:val="single" w:sz="4" w:space="1" w:color="auto"/>
          <w:right w:val="single" w:sz="4" w:space="4" w:color="auto"/>
        </w:pBdr>
        <w:spacing w:after="120" w:line="240" w:lineRule="exact"/>
        <w:ind w:left="426" w:hanging="426"/>
        <w:jc w:val="both"/>
        <w:rPr>
          <w:rFonts w:ascii="Times New Roman" w:hAnsi="Times New Roman" w:cs="Times New Roman"/>
          <w:sz w:val="20"/>
          <w:szCs w:val="20"/>
        </w:rPr>
      </w:pPr>
      <w:r>
        <w:rPr>
          <w:rFonts w:ascii="Times New Roman" w:eastAsia="Times New Roman" w:hAnsi="Times New Roman" w:cs="Times New Roman"/>
          <w:sz w:val="18"/>
          <w:szCs w:val="18"/>
        </w:rPr>
        <w:t>Di essere iscritto all’Albo Unico Regionale con il numero…………………;</w:t>
      </w:r>
    </w:p>
    <w:p w14:paraId="44AFEAF8" w14:textId="77777777" w:rsidR="004977A8" w:rsidRPr="004977A8" w:rsidRDefault="004977A8" w:rsidP="004977A8">
      <w:pPr>
        <w:pBdr>
          <w:top w:val="single" w:sz="4" w:space="1" w:color="auto"/>
          <w:left w:val="single" w:sz="4" w:space="4" w:color="auto"/>
          <w:bottom w:val="single" w:sz="4" w:space="1" w:color="auto"/>
          <w:right w:val="single" w:sz="4" w:space="4" w:color="auto"/>
        </w:pBdr>
        <w:spacing w:after="120" w:line="240" w:lineRule="exact"/>
        <w:jc w:val="both"/>
        <w:rPr>
          <w:rFonts w:ascii="Times New Roman" w:hAnsi="Times New Roman" w:cs="Times New Roman"/>
          <w:sz w:val="20"/>
          <w:szCs w:val="20"/>
        </w:rPr>
      </w:pPr>
    </w:p>
    <w:p w14:paraId="2BD617C4" w14:textId="3DEE8704" w:rsidR="004977A8" w:rsidRDefault="004977A8" w:rsidP="00437826">
      <w:pPr>
        <w:rPr>
          <w:rFonts w:ascii="Times New Roman" w:hAnsi="Times New Roman" w:cs="Times New Roman"/>
          <w:sz w:val="20"/>
          <w:szCs w:val="20"/>
        </w:rPr>
      </w:pPr>
    </w:p>
    <w:p w14:paraId="13E2A6E2" w14:textId="4C7CAAF9" w:rsidR="00FA3C90" w:rsidRDefault="00FA3C90" w:rsidP="00FA3C90">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 xml:space="preserve">I-b)                                             A DIMOSTRAZIONE DEI REQUISITI ECONOMICO FINANZIARI          </w:t>
      </w:r>
    </w:p>
    <w:p w14:paraId="7928DDA0" w14:textId="092DFF88" w:rsidR="00FA3C90" w:rsidRDefault="00FA3C90" w:rsidP="00FA3C90">
      <w:pPr>
        <w:pBdr>
          <w:top w:val="single" w:sz="4" w:space="0" w:color="auto"/>
          <w:left w:val="single" w:sz="4" w:space="4" w:color="auto"/>
          <w:bottom w:val="single" w:sz="4" w:space="1" w:color="auto"/>
          <w:right w:val="single" w:sz="4" w:space="4" w:color="auto"/>
        </w:pBdr>
        <w:spacing w:after="0"/>
        <w:jc w:val="center"/>
        <w:rPr>
          <w:rFonts w:ascii="Times New Roman" w:hAnsi="Times New Roman" w:cs="Times New Roman"/>
          <w:sz w:val="18"/>
          <w:szCs w:val="18"/>
        </w:rPr>
      </w:pPr>
    </w:p>
    <w:p w14:paraId="44B0BA94" w14:textId="4AF2A61E" w:rsidR="00FA3C90" w:rsidRDefault="00FA3C90" w:rsidP="00FA3C90">
      <w:pPr>
        <w:pBdr>
          <w:top w:val="single" w:sz="4" w:space="0" w:color="auto"/>
          <w:left w:val="single" w:sz="4" w:space="4" w:color="auto"/>
          <w:bottom w:val="single" w:sz="4" w:space="1" w:color="auto"/>
          <w:right w:val="single" w:sz="4" w:space="4" w:color="auto"/>
        </w:pBdr>
        <w:spacing w:after="0"/>
        <w:jc w:val="center"/>
        <w:rPr>
          <w:rFonts w:ascii="Times New Roman" w:hAnsi="Times New Roman" w:cs="Times New Roman"/>
          <w:sz w:val="18"/>
          <w:szCs w:val="18"/>
        </w:rPr>
      </w:pPr>
    </w:p>
    <w:p w14:paraId="59DBAB62" w14:textId="38B025CE" w:rsidR="00FA3C90" w:rsidRPr="00FA3C90" w:rsidRDefault="0084690F" w:rsidP="0084690F">
      <w:pPr>
        <w:pStyle w:val="Paragrafoelenco"/>
        <w:pBdr>
          <w:top w:val="single" w:sz="4" w:space="0" w:color="auto"/>
          <w:left w:val="single" w:sz="4" w:space="4" w:color="auto"/>
          <w:bottom w:val="single" w:sz="4" w:space="1" w:color="auto"/>
          <w:right w:val="single" w:sz="4" w:space="4" w:color="auto"/>
        </w:pBdr>
        <w:spacing w:after="0"/>
        <w:rPr>
          <w:rFonts w:ascii="Times New Roman" w:eastAsia="Times New Roman" w:hAnsi="Times New Roman" w:cs="Times New Roman"/>
          <w:sz w:val="18"/>
          <w:szCs w:val="18"/>
        </w:rPr>
      </w:pPr>
      <w:r w:rsidRPr="0084690F">
        <w:rPr>
          <w:rFonts w:ascii="Times New Roman" w:eastAsia="Times New Roman" w:hAnsi="Times New Roman" w:cs="Times New Roman"/>
          <w:sz w:val="18"/>
          <w:szCs w:val="18"/>
        </w:rPr>
        <w:lastRenderedPageBreak/>
        <w:t>-</w:t>
      </w:r>
      <w:r w:rsidRPr="0084690F">
        <w:rPr>
          <w:rFonts w:ascii="Times New Roman" w:eastAsia="Times New Roman" w:hAnsi="Times New Roman" w:cs="Times New Roman"/>
          <w:sz w:val="18"/>
          <w:szCs w:val="18"/>
        </w:rPr>
        <w:tab/>
        <w:t xml:space="preserve">Copertura assicurativa con massimale pari al 10% dell’importo delle opere </w:t>
      </w:r>
      <w:r>
        <w:rPr>
          <w:rFonts w:ascii="Times New Roman" w:eastAsia="Times New Roman" w:hAnsi="Times New Roman" w:cs="Times New Roman"/>
          <w:sz w:val="18"/>
          <w:szCs w:val="18"/>
        </w:rPr>
        <w:t xml:space="preserve">: </w:t>
      </w:r>
      <w:r w:rsidR="00FA3C90">
        <w:rPr>
          <w:rFonts w:ascii="Times New Roman" w:eastAsia="Times New Roman" w:hAnsi="Times New Roman" w:cs="Times New Roman"/>
          <w:sz w:val="18"/>
          <w:szCs w:val="18"/>
        </w:rPr>
        <w:t xml:space="preserve"> Polizza fideiussoria n. ……………….  Del ……………………… rilasciata dalla compagnia ……………………… dell’importo garantito di €. </w:t>
      </w:r>
      <w:r w:rsidR="00FA3C90" w:rsidRPr="00FA3C90">
        <w:rPr>
          <w:rFonts w:ascii="Times New Roman" w:eastAsia="Times New Roman" w:hAnsi="Times New Roman" w:cs="Times New Roman"/>
          <w:sz w:val="18"/>
          <w:szCs w:val="18"/>
        </w:rPr>
        <w:t>61</w:t>
      </w:r>
      <w:r w:rsidR="00FA3C90">
        <w:rPr>
          <w:rFonts w:ascii="Times New Roman" w:eastAsia="Times New Roman" w:hAnsi="Times New Roman" w:cs="Times New Roman"/>
          <w:sz w:val="18"/>
          <w:szCs w:val="18"/>
        </w:rPr>
        <w:t>.</w:t>
      </w:r>
      <w:r w:rsidR="00FA3C90" w:rsidRPr="00FA3C90">
        <w:rPr>
          <w:rFonts w:ascii="Times New Roman" w:eastAsia="Times New Roman" w:hAnsi="Times New Roman" w:cs="Times New Roman"/>
          <w:sz w:val="18"/>
          <w:szCs w:val="18"/>
        </w:rPr>
        <w:t>698</w:t>
      </w:r>
      <w:r w:rsidR="00FA3C90">
        <w:rPr>
          <w:rFonts w:ascii="Times New Roman" w:eastAsia="Times New Roman" w:hAnsi="Times New Roman" w:cs="Times New Roman"/>
          <w:sz w:val="18"/>
          <w:szCs w:val="18"/>
        </w:rPr>
        <w:t>,</w:t>
      </w:r>
      <w:r w:rsidR="00FA3C90" w:rsidRPr="00FA3C90">
        <w:rPr>
          <w:rFonts w:ascii="Times New Roman" w:eastAsia="Times New Roman" w:hAnsi="Times New Roman" w:cs="Times New Roman"/>
          <w:sz w:val="18"/>
          <w:szCs w:val="18"/>
        </w:rPr>
        <w:t>94</w:t>
      </w:r>
      <w:r w:rsidR="00FA3C90">
        <w:rPr>
          <w:rFonts w:ascii="Times New Roman" w:eastAsia="Times New Roman" w:hAnsi="Times New Roman" w:cs="Times New Roman"/>
          <w:sz w:val="18"/>
          <w:szCs w:val="18"/>
        </w:rPr>
        <w:t xml:space="preserve"> ( </w:t>
      </w:r>
      <w:r>
        <w:rPr>
          <w:rFonts w:ascii="Times New Roman" w:eastAsia="Times New Roman" w:hAnsi="Times New Roman" w:cs="Times New Roman"/>
          <w:sz w:val="18"/>
          <w:szCs w:val="18"/>
        </w:rPr>
        <w:t>1</w:t>
      </w:r>
      <w:r w:rsidR="00FA3C90">
        <w:rPr>
          <w:rFonts w:ascii="Times New Roman" w:eastAsia="Times New Roman" w:hAnsi="Times New Roman" w:cs="Times New Roman"/>
          <w:sz w:val="18"/>
          <w:szCs w:val="18"/>
        </w:rPr>
        <w:t>0 % dell’importo dei lavori pari ad €. 619.989,45)</w:t>
      </w:r>
    </w:p>
    <w:p w14:paraId="1101FA0E" w14:textId="77777777" w:rsidR="00FA3C90" w:rsidRDefault="00FA3C90" w:rsidP="00437826">
      <w:pPr>
        <w:rPr>
          <w:rFonts w:ascii="Times New Roman" w:hAnsi="Times New Roman" w:cs="Times New Roman"/>
          <w:sz w:val="20"/>
          <w:szCs w:val="20"/>
        </w:rPr>
      </w:pPr>
    </w:p>
    <w:p w14:paraId="4F5A94B7" w14:textId="34015473" w:rsidR="00147B5C"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I-</w:t>
      </w:r>
      <w:r w:rsidR="00FA3C90">
        <w:rPr>
          <w:rFonts w:ascii="Times New Roman" w:hAnsi="Times New Roman" w:cs="Times New Roman"/>
          <w:b/>
          <w:sz w:val="20"/>
          <w:szCs w:val="20"/>
        </w:rPr>
        <w:t>c</w:t>
      </w:r>
      <w:r>
        <w:rPr>
          <w:rFonts w:ascii="Times New Roman" w:hAnsi="Times New Roman" w:cs="Times New Roman"/>
          <w:b/>
          <w:sz w:val="20"/>
          <w:szCs w:val="20"/>
        </w:rPr>
        <w:t xml:space="preserve">)                                             A DIMOSTRAZIONE DELLA CAPACITA’ TECNICA           </w:t>
      </w:r>
    </w:p>
    <w:p w14:paraId="61081A81" w14:textId="77777777" w:rsidR="00B0087D" w:rsidRDefault="00B0087D" w:rsidP="00147B5C">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0EEDA188" w14:textId="77777777" w:rsidR="00437826" w:rsidRPr="001E5FFE" w:rsidRDefault="00437826" w:rsidP="001E5FFE">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4D5A89A4" w14:textId="77777777" w:rsidR="0048246A" w:rsidRDefault="00437826" w:rsidP="0048246A">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sidRPr="00750A5F">
        <w:rPr>
          <w:rFonts w:ascii="Times New Roman" w:hAnsi="Times New Roman" w:cs="Times New Roman"/>
          <w:sz w:val="20"/>
          <w:szCs w:val="20"/>
        </w:rPr>
        <w:t xml:space="preserve">  </w:t>
      </w:r>
      <w:r w:rsidR="00B0087D">
        <w:rPr>
          <w:rFonts w:ascii="Times New Roman" w:hAnsi="Times New Roman" w:cs="Times New Roman"/>
          <w:b/>
          <w:sz w:val="20"/>
          <w:szCs w:val="20"/>
        </w:rPr>
        <w:t xml:space="preserve">   ESPLETAMENTO SERVIZI</w:t>
      </w:r>
      <w:r w:rsidR="002B5139" w:rsidRPr="002B5139">
        <w:rPr>
          <w:rFonts w:ascii="Times New Roman" w:hAnsi="Times New Roman" w:cs="Times New Roman"/>
          <w:b/>
          <w:sz w:val="20"/>
          <w:szCs w:val="20"/>
        </w:rPr>
        <w:t xml:space="preserve">   </w:t>
      </w:r>
    </w:p>
    <w:p w14:paraId="48A8415D" w14:textId="77777777" w:rsidR="00FA3C90" w:rsidRPr="00FA3C90" w:rsidRDefault="002B5139" w:rsidP="00FA3C90">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2B5139">
        <w:rPr>
          <w:rFonts w:ascii="Times New Roman" w:hAnsi="Times New Roman" w:cs="Times New Roman"/>
          <w:b/>
          <w:sz w:val="20"/>
          <w:szCs w:val="20"/>
        </w:rPr>
        <w:t xml:space="preserve">    </w:t>
      </w:r>
      <w:r w:rsidR="0048246A" w:rsidRPr="00FB56B8">
        <w:rPr>
          <w:rFonts w:ascii="Times New Roman" w:hAnsi="Times New Roman" w:cs="Times New Roman"/>
          <w:sz w:val="20"/>
          <w:szCs w:val="20"/>
        </w:rPr>
        <w:t xml:space="preserve">    -  </w:t>
      </w:r>
      <w:r w:rsidR="0048246A" w:rsidRPr="00FB56B8">
        <w:rPr>
          <w:rFonts w:ascii="Times New Roman" w:hAnsi="Times New Roman" w:cs="Times New Roman"/>
          <w:b/>
          <w:sz w:val="20"/>
          <w:szCs w:val="20"/>
        </w:rPr>
        <w:t xml:space="preserve">L'avvenuto espletamento </w:t>
      </w:r>
      <w:r w:rsidR="0048246A" w:rsidRPr="0067535E">
        <w:rPr>
          <w:rFonts w:ascii="Times New Roman" w:hAnsi="Times New Roman" w:cs="Times New Roman"/>
          <w:sz w:val="20"/>
          <w:szCs w:val="20"/>
        </w:rPr>
        <w:t xml:space="preserve">negli ultimi dieci anni di servizi </w:t>
      </w:r>
      <w:r w:rsidR="0048246A">
        <w:rPr>
          <w:rFonts w:ascii="Times New Roman" w:hAnsi="Times New Roman" w:cs="Times New Roman"/>
          <w:sz w:val="20"/>
          <w:szCs w:val="20"/>
        </w:rPr>
        <w:t xml:space="preserve">di progettazione </w:t>
      </w:r>
      <w:r w:rsidR="00FA3C90">
        <w:rPr>
          <w:rFonts w:ascii="Times New Roman" w:hAnsi="Times New Roman" w:cs="Times New Roman"/>
          <w:sz w:val="20"/>
          <w:szCs w:val="20"/>
        </w:rPr>
        <w:t>e</w:t>
      </w:r>
      <w:r w:rsidR="0048246A">
        <w:rPr>
          <w:rFonts w:ascii="Times New Roman" w:hAnsi="Times New Roman" w:cs="Times New Roman"/>
          <w:sz w:val="20"/>
          <w:szCs w:val="20"/>
        </w:rPr>
        <w:t xml:space="preserve"> direzione</w:t>
      </w:r>
      <w:r w:rsidR="00FA3C90">
        <w:rPr>
          <w:rFonts w:ascii="Times New Roman" w:hAnsi="Times New Roman" w:cs="Times New Roman"/>
          <w:sz w:val="20"/>
          <w:szCs w:val="20"/>
        </w:rPr>
        <w:t>, CSP e CSE</w:t>
      </w:r>
      <w:r w:rsidR="0048246A" w:rsidRPr="0067535E">
        <w:rPr>
          <w:rFonts w:ascii="Times New Roman" w:hAnsi="Times New Roman" w:cs="Times New Roman"/>
          <w:sz w:val="20"/>
          <w:szCs w:val="20"/>
        </w:rPr>
        <w:t xml:space="preserve">, </w:t>
      </w:r>
      <w:r w:rsidR="00FA3C90" w:rsidRPr="00FA3C90">
        <w:rPr>
          <w:rFonts w:ascii="Times New Roman" w:hAnsi="Times New Roman" w:cs="Times New Roman"/>
          <w:sz w:val="20"/>
          <w:szCs w:val="20"/>
        </w:rPr>
        <w:t>di contratti analoghi a quelli in affidamento, anche a favore di soggetti privati, di importo minimo dei servizi relativi a:</w:t>
      </w:r>
    </w:p>
    <w:p w14:paraId="79E05BF2" w14:textId="77777777" w:rsidR="00FA3C90" w:rsidRPr="00FA3C90" w:rsidRDefault="00FA3C90" w:rsidP="00FA3C90">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FA3C90">
        <w:rPr>
          <w:rFonts w:ascii="Times New Roman" w:hAnsi="Times New Roman" w:cs="Times New Roman"/>
          <w:sz w:val="20"/>
          <w:szCs w:val="20"/>
        </w:rPr>
        <w:t>-</w:t>
      </w:r>
      <w:r w:rsidRPr="00FA3C90">
        <w:rPr>
          <w:rFonts w:ascii="Times New Roman" w:hAnsi="Times New Roman" w:cs="Times New Roman"/>
          <w:sz w:val="20"/>
          <w:szCs w:val="20"/>
        </w:rPr>
        <w:tab/>
        <w:t>Progettazione e direzione lavori in misura pari a 1 (una) volta l’importo posto a base di gara, pari ad €. 34.232,44;</w:t>
      </w:r>
    </w:p>
    <w:p w14:paraId="78343093" w14:textId="7521CF36" w:rsidR="0030730D" w:rsidRPr="00750A5F" w:rsidRDefault="00FA3C90" w:rsidP="003E1632">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FA3C90">
        <w:rPr>
          <w:rFonts w:ascii="Times New Roman" w:hAnsi="Times New Roman" w:cs="Times New Roman"/>
          <w:sz w:val="20"/>
          <w:szCs w:val="20"/>
        </w:rPr>
        <w:t>-</w:t>
      </w:r>
      <w:r w:rsidRPr="00FA3C90">
        <w:rPr>
          <w:rFonts w:ascii="Times New Roman" w:hAnsi="Times New Roman" w:cs="Times New Roman"/>
          <w:sz w:val="20"/>
          <w:szCs w:val="20"/>
        </w:rPr>
        <w:tab/>
        <w:t>Coordinatore della sicurezza in fase di progettazione ed esecuzione in misura pari a 1 (una) volta l’importo posto a base di gara, pari ad €. 19.615,88</w:t>
      </w:r>
      <w:r w:rsidR="00F864E0">
        <w:rPr>
          <w:rFonts w:ascii="Times New Roman" w:hAnsi="Times New Roman" w:cs="Times New Roman"/>
          <w:sz w:val="20"/>
          <w:szCs w:val="20"/>
        </w:rPr>
        <w:t xml:space="preserve">, </w:t>
      </w:r>
      <w:r w:rsidR="0085613A" w:rsidRPr="0028289D">
        <w:rPr>
          <w:rFonts w:ascii="Times New Roman" w:hAnsi="Times New Roman" w:cs="Times New Roman"/>
          <w:sz w:val="20"/>
          <w:szCs w:val="20"/>
        </w:rPr>
        <w:t>come di seguito elencati</w:t>
      </w:r>
      <w:r w:rsidR="00641050" w:rsidRPr="00641050">
        <w:rPr>
          <w:rFonts w:ascii="Times New Roman" w:hAnsi="Times New Roman" w:cs="Times New Roman"/>
          <w:sz w:val="20"/>
          <w:szCs w:val="20"/>
          <w:highlight w:val="yellow"/>
        </w:rPr>
        <w:t>.</w:t>
      </w:r>
    </w:p>
    <w:tbl>
      <w:tblPr>
        <w:tblW w:w="9781" w:type="dxa"/>
        <w:tblInd w:w="55" w:type="dxa"/>
        <w:tblLayout w:type="fixed"/>
        <w:tblCellMar>
          <w:top w:w="55" w:type="dxa"/>
          <w:left w:w="55" w:type="dxa"/>
          <w:bottom w:w="55" w:type="dxa"/>
          <w:right w:w="55" w:type="dxa"/>
        </w:tblCellMar>
        <w:tblLook w:val="0000" w:firstRow="0" w:lastRow="0" w:firstColumn="0" w:lastColumn="0" w:noHBand="0" w:noVBand="0"/>
      </w:tblPr>
      <w:tblGrid>
        <w:gridCol w:w="567"/>
        <w:gridCol w:w="4111"/>
        <w:gridCol w:w="1843"/>
        <w:gridCol w:w="850"/>
        <w:gridCol w:w="1701"/>
        <w:gridCol w:w="709"/>
      </w:tblGrid>
      <w:tr w:rsidR="003E1632" w:rsidRPr="0085613A" w14:paraId="67B55CEE" w14:textId="77777777" w:rsidTr="003E1632">
        <w:trPr>
          <w:trHeight w:val="435"/>
        </w:trPr>
        <w:tc>
          <w:tcPr>
            <w:tcW w:w="567" w:type="dxa"/>
            <w:tcBorders>
              <w:top w:val="single" w:sz="1" w:space="0" w:color="000000"/>
              <w:left w:val="single" w:sz="1" w:space="0" w:color="000000"/>
              <w:bottom w:val="single" w:sz="1" w:space="0" w:color="000000"/>
            </w:tcBorders>
            <w:shd w:val="clear" w:color="auto" w:fill="auto"/>
          </w:tcPr>
          <w:p w14:paraId="05387B0E"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N.</w:t>
            </w:r>
          </w:p>
        </w:tc>
        <w:tc>
          <w:tcPr>
            <w:tcW w:w="4111" w:type="dxa"/>
            <w:tcBorders>
              <w:top w:val="single" w:sz="1" w:space="0" w:color="000000"/>
              <w:left w:val="single" w:sz="1" w:space="0" w:color="000000"/>
              <w:bottom w:val="single" w:sz="1" w:space="0" w:color="000000"/>
            </w:tcBorders>
            <w:shd w:val="clear" w:color="auto" w:fill="auto"/>
          </w:tcPr>
          <w:p w14:paraId="62D5811B"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Prestazioni svolte</w:t>
            </w:r>
          </w:p>
        </w:tc>
        <w:tc>
          <w:tcPr>
            <w:tcW w:w="1843" w:type="dxa"/>
            <w:tcBorders>
              <w:top w:val="single" w:sz="1" w:space="0" w:color="000000"/>
              <w:left w:val="single" w:sz="1" w:space="0" w:color="000000"/>
              <w:bottom w:val="single" w:sz="1" w:space="0" w:color="000000"/>
            </w:tcBorders>
            <w:shd w:val="clear" w:color="auto" w:fill="auto"/>
          </w:tcPr>
          <w:p w14:paraId="33C6CB6A" w14:textId="77777777" w:rsidR="003E1632" w:rsidRPr="0085613A" w:rsidRDefault="003E1632" w:rsidP="003E1632">
            <w:pPr>
              <w:suppressLineNumbers/>
              <w:suppressAutoHyphens/>
              <w:spacing w:after="0" w:line="240" w:lineRule="auto"/>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Importo delle lavorazioni</w:t>
            </w:r>
          </w:p>
          <w:p w14:paraId="6C767CD8" w14:textId="77777777" w:rsidR="003E1632" w:rsidRPr="0085613A" w:rsidRDefault="003E1632" w:rsidP="003E1632">
            <w:pPr>
              <w:suppressLineNumbers/>
              <w:suppressAutoHyphens/>
              <w:spacing w:line="240" w:lineRule="auto"/>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w:t>
            </w:r>
          </w:p>
        </w:tc>
        <w:tc>
          <w:tcPr>
            <w:tcW w:w="850" w:type="dxa"/>
            <w:tcBorders>
              <w:top w:val="single" w:sz="1" w:space="0" w:color="000000"/>
              <w:left w:val="single" w:sz="1" w:space="0" w:color="000000"/>
              <w:bottom w:val="single" w:sz="1" w:space="0" w:color="000000"/>
            </w:tcBorders>
          </w:tcPr>
          <w:p w14:paraId="18A0546C" w14:textId="77777777" w:rsidR="003E1632" w:rsidRPr="0085613A" w:rsidRDefault="003E1632" w:rsidP="003E1632">
            <w:pPr>
              <w:suppressLineNumbers/>
              <w:suppressAutoHyphens/>
              <w:spacing w:line="240" w:lineRule="auto"/>
              <w:jc w:val="center"/>
              <w:rPr>
                <w:rFonts w:ascii="Calibri" w:eastAsia="Times New Roman" w:hAnsi="Calibri" w:cs="Calibri"/>
                <w:sz w:val="16"/>
                <w:szCs w:val="16"/>
                <w:lang w:eastAsia="ar-SA"/>
              </w:rPr>
            </w:pPr>
            <w:r>
              <w:rPr>
                <w:rFonts w:ascii="Calibri" w:eastAsia="Times New Roman" w:hAnsi="Calibri" w:cs="Calibri"/>
                <w:sz w:val="16"/>
                <w:szCs w:val="16"/>
                <w:lang w:eastAsia="ar-SA"/>
              </w:rPr>
              <w:t xml:space="preserve">Categoria </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59D360B7" w14:textId="77777777" w:rsidR="003E1632" w:rsidRPr="0085613A" w:rsidRDefault="003E1632" w:rsidP="003E1632">
            <w:pPr>
              <w:suppressLineNumbers/>
              <w:suppressAutoHyphens/>
              <w:spacing w:after="0" w:line="240" w:lineRule="auto"/>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Competenze tecniche</w:t>
            </w:r>
          </w:p>
          <w:p w14:paraId="1D323023" w14:textId="77777777" w:rsidR="003E1632" w:rsidRPr="0085613A" w:rsidRDefault="003E1632" w:rsidP="003E1632">
            <w:pPr>
              <w:suppressLineNumbers/>
              <w:suppressAutoHyphens/>
              <w:spacing w:line="240" w:lineRule="auto"/>
              <w:jc w:val="center"/>
              <w:rPr>
                <w:rFonts w:ascii="Calibri" w:eastAsia="Times New Roman" w:hAnsi="Calibri" w:cs="Calibri"/>
                <w:sz w:val="16"/>
                <w:szCs w:val="16"/>
                <w:lang w:eastAsia="ar-SA"/>
              </w:rPr>
            </w:pPr>
            <w:r w:rsidRPr="0085613A">
              <w:rPr>
                <w:rFonts w:ascii="Calibri" w:eastAsia="Times New Roman" w:hAnsi="Calibri" w:cs="Calibri"/>
                <w:sz w:val="16"/>
                <w:szCs w:val="16"/>
                <w:lang w:eastAsia="ar-SA"/>
              </w:rPr>
              <w:t>€.</w:t>
            </w:r>
          </w:p>
        </w:tc>
        <w:tc>
          <w:tcPr>
            <w:tcW w:w="709" w:type="dxa"/>
            <w:tcBorders>
              <w:top w:val="single" w:sz="1" w:space="0" w:color="000000"/>
              <w:left w:val="single" w:sz="1" w:space="0" w:color="000000"/>
              <w:bottom w:val="single" w:sz="1" w:space="0" w:color="000000"/>
              <w:right w:val="single" w:sz="1" w:space="0" w:color="000000"/>
            </w:tcBorders>
          </w:tcPr>
          <w:p w14:paraId="296D7885" w14:textId="77777777" w:rsidR="003E1632" w:rsidRPr="0085613A" w:rsidRDefault="003E1632" w:rsidP="003E1632">
            <w:pPr>
              <w:suppressLineNumbers/>
              <w:suppressAutoHyphens/>
              <w:spacing w:line="240" w:lineRule="auto"/>
              <w:jc w:val="center"/>
              <w:rPr>
                <w:rFonts w:ascii="Calibri" w:eastAsia="Times New Roman" w:hAnsi="Calibri" w:cs="Calibri"/>
                <w:sz w:val="16"/>
                <w:szCs w:val="16"/>
                <w:lang w:eastAsia="ar-SA"/>
              </w:rPr>
            </w:pPr>
            <w:r>
              <w:rPr>
                <w:rFonts w:ascii="Calibri" w:eastAsia="Times New Roman" w:hAnsi="Calibri" w:cs="Calibri"/>
                <w:sz w:val="16"/>
                <w:szCs w:val="16"/>
                <w:lang w:eastAsia="ar-SA"/>
              </w:rPr>
              <w:t>ID. Opere</w:t>
            </w:r>
          </w:p>
        </w:tc>
      </w:tr>
      <w:tr w:rsidR="003E1632" w:rsidRPr="0085613A" w14:paraId="34DB6889" w14:textId="77777777" w:rsidTr="003E1632">
        <w:trPr>
          <w:trHeight w:val="435"/>
        </w:trPr>
        <w:tc>
          <w:tcPr>
            <w:tcW w:w="567" w:type="dxa"/>
            <w:tcBorders>
              <w:top w:val="single" w:sz="1" w:space="0" w:color="000000"/>
              <w:left w:val="single" w:sz="1" w:space="0" w:color="000000"/>
              <w:bottom w:val="single" w:sz="1" w:space="0" w:color="000000"/>
            </w:tcBorders>
            <w:shd w:val="clear" w:color="auto" w:fill="auto"/>
          </w:tcPr>
          <w:p w14:paraId="33BB15C4"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4111" w:type="dxa"/>
            <w:tcBorders>
              <w:top w:val="single" w:sz="1" w:space="0" w:color="000000"/>
              <w:left w:val="single" w:sz="1" w:space="0" w:color="000000"/>
              <w:bottom w:val="single" w:sz="1" w:space="0" w:color="000000"/>
            </w:tcBorders>
            <w:shd w:val="clear" w:color="auto" w:fill="auto"/>
          </w:tcPr>
          <w:p w14:paraId="2B3ECAFC"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843" w:type="dxa"/>
            <w:tcBorders>
              <w:top w:val="single" w:sz="1" w:space="0" w:color="000000"/>
              <w:left w:val="single" w:sz="1" w:space="0" w:color="000000"/>
              <w:bottom w:val="single" w:sz="1" w:space="0" w:color="000000"/>
            </w:tcBorders>
            <w:shd w:val="clear" w:color="auto" w:fill="auto"/>
          </w:tcPr>
          <w:p w14:paraId="22FDE3AA"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850" w:type="dxa"/>
            <w:tcBorders>
              <w:top w:val="single" w:sz="1" w:space="0" w:color="000000"/>
              <w:left w:val="single" w:sz="1" w:space="0" w:color="000000"/>
              <w:bottom w:val="single" w:sz="1" w:space="0" w:color="000000"/>
            </w:tcBorders>
          </w:tcPr>
          <w:p w14:paraId="0113BA7E"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6CE61D0E"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709" w:type="dxa"/>
            <w:tcBorders>
              <w:top w:val="single" w:sz="1" w:space="0" w:color="000000"/>
              <w:left w:val="single" w:sz="1" w:space="0" w:color="000000"/>
              <w:bottom w:val="single" w:sz="1" w:space="0" w:color="000000"/>
              <w:right w:val="single" w:sz="1" w:space="0" w:color="000000"/>
            </w:tcBorders>
          </w:tcPr>
          <w:p w14:paraId="52F5A583"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r>
      <w:tr w:rsidR="003E1632" w:rsidRPr="0085613A" w14:paraId="7C36E46D" w14:textId="77777777" w:rsidTr="003E1632">
        <w:trPr>
          <w:trHeight w:val="435"/>
        </w:trPr>
        <w:tc>
          <w:tcPr>
            <w:tcW w:w="567" w:type="dxa"/>
            <w:tcBorders>
              <w:top w:val="single" w:sz="1" w:space="0" w:color="000000"/>
              <w:left w:val="single" w:sz="1" w:space="0" w:color="000000"/>
              <w:bottom w:val="single" w:sz="1" w:space="0" w:color="000000"/>
            </w:tcBorders>
            <w:shd w:val="clear" w:color="auto" w:fill="auto"/>
          </w:tcPr>
          <w:p w14:paraId="6046105B"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4111" w:type="dxa"/>
            <w:tcBorders>
              <w:top w:val="single" w:sz="1" w:space="0" w:color="000000"/>
              <w:left w:val="single" w:sz="1" w:space="0" w:color="000000"/>
              <w:bottom w:val="single" w:sz="1" w:space="0" w:color="000000"/>
            </w:tcBorders>
            <w:shd w:val="clear" w:color="auto" w:fill="auto"/>
          </w:tcPr>
          <w:p w14:paraId="7AEE62EC"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843" w:type="dxa"/>
            <w:tcBorders>
              <w:top w:val="single" w:sz="1" w:space="0" w:color="000000"/>
              <w:left w:val="single" w:sz="1" w:space="0" w:color="000000"/>
              <w:bottom w:val="single" w:sz="1" w:space="0" w:color="000000"/>
            </w:tcBorders>
            <w:shd w:val="clear" w:color="auto" w:fill="auto"/>
          </w:tcPr>
          <w:p w14:paraId="2655FF35"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850" w:type="dxa"/>
            <w:tcBorders>
              <w:top w:val="single" w:sz="1" w:space="0" w:color="000000"/>
              <w:left w:val="single" w:sz="1" w:space="0" w:color="000000"/>
              <w:bottom w:val="single" w:sz="1" w:space="0" w:color="000000"/>
            </w:tcBorders>
          </w:tcPr>
          <w:p w14:paraId="4C2C5750"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5C1E87B4"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709" w:type="dxa"/>
            <w:tcBorders>
              <w:top w:val="single" w:sz="1" w:space="0" w:color="000000"/>
              <w:left w:val="single" w:sz="1" w:space="0" w:color="000000"/>
              <w:bottom w:val="single" w:sz="1" w:space="0" w:color="000000"/>
              <w:right w:val="single" w:sz="1" w:space="0" w:color="000000"/>
            </w:tcBorders>
          </w:tcPr>
          <w:p w14:paraId="1A48F6F5"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r>
      <w:tr w:rsidR="003E1632" w:rsidRPr="0085613A" w14:paraId="0FA82BDF" w14:textId="77777777" w:rsidTr="003E1632">
        <w:trPr>
          <w:trHeight w:val="435"/>
        </w:trPr>
        <w:tc>
          <w:tcPr>
            <w:tcW w:w="567" w:type="dxa"/>
            <w:tcBorders>
              <w:top w:val="single" w:sz="1" w:space="0" w:color="000000"/>
              <w:left w:val="single" w:sz="1" w:space="0" w:color="000000"/>
              <w:bottom w:val="single" w:sz="1" w:space="0" w:color="000000"/>
            </w:tcBorders>
            <w:shd w:val="clear" w:color="auto" w:fill="auto"/>
          </w:tcPr>
          <w:p w14:paraId="60E6181D"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4111" w:type="dxa"/>
            <w:tcBorders>
              <w:top w:val="single" w:sz="1" w:space="0" w:color="000000"/>
              <w:left w:val="single" w:sz="1" w:space="0" w:color="000000"/>
              <w:bottom w:val="single" w:sz="1" w:space="0" w:color="000000"/>
            </w:tcBorders>
            <w:shd w:val="clear" w:color="auto" w:fill="auto"/>
          </w:tcPr>
          <w:p w14:paraId="76380DBD"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843" w:type="dxa"/>
            <w:tcBorders>
              <w:top w:val="single" w:sz="1" w:space="0" w:color="000000"/>
              <w:left w:val="single" w:sz="1" w:space="0" w:color="000000"/>
              <w:bottom w:val="single" w:sz="1" w:space="0" w:color="000000"/>
            </w:tcBorders>
            <w:shd w:val="clear" w:color="auto" w:fill="auto"/>
          </w:tcPr>
          <w:p w14:paraId="5F73F981"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850" w:type="dxa"/>
            <w:tcBorders>
              <w:top w:val="single" w:sz="1" w:space="0" w:color="000000"/>
              <w:left w:val="single" w:sz="1" w:space="0" w:color="000000"/>
              <w:bottom w:val="single" w:sz="1" w:space="0" w:color="000000"/>
            </w:tcBorders>
          </w:tcPr>
          <w:p w14:paraId="7F37AECA"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16396EED"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c>
          <w:tcPr>
            <w:tcW w:w="709" w:type="dxa"/>
            <w:tcBorders>
              <w:top w:val="single" w:sz="1" w:space="0" w:color="000000"/>
              <w:left w:val="single" w:sz="1" w:space="0" w:color="000000"/>
              <w:bottom w:val="single" w:sz="1" w:space="0" w:color="000000"/>
              <w:right w:val="single" w:sz="1" w:space="0" w:color="000000"/>
            </w:tcBorders>
          </w:tcPr>
          <w:p w14:paraId="3461312C" w14:textId="77777777" w:rsidR="003E1632" w:rsidRPr="0085613A" w:rsidRDefault="003E1632" w:rsidP="00787424">
            <w:pPr>
              <w:suppressLineNumbers/>
              <w:suppressAutoHyphens/>
              <w:jc w:val="center"/>
              <w:rPr>
                <w:rFonts w:ascii="Calibri" w:eastAsia="Times New Roman" w:hAnsi="Calibri" w:cs="Calibri"/>
                <w:sz w:val="16"/>
                <w:szCs w:val="16"/>
                <w:lang w:eastAsia="ar-SA"/>
              </w:rPr>
            </w:pPr>
          </w:p>
        </w:tc>
      </w:tr>
      <w:tr w:rsidR="002A0366" w:rsidRPr="0085613A" w14:paraId="70AF5FF3" w14:textId="77777777" w:rsidTr="003E1632">
        <w:trPr>
          <w:trHeight w:val="435"/>
        </w:trPr>
        <w:tc>
          <w:tcPr>
            <w:tcW w:w="567" w:type="dxa"/>
            <w:tcBorders>
              <w:top w:val="single" w:sz="1" w:space="0" w:color="000000"/>
              <w:left w:val="single" w:sz="1" w:space="0" w:color="000000"/>
              <w:bottom w:val="single" w:sz="1" w:space="0" w:color="000000"/>
            </w:tcBorders>
            <w:shd w:val="clear" w:color="auto" w:fill="auto"/>
          </w:tcPr>
          <w:p w14:paraId="41A7B70B"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c>
          <w:tcPr>
            <w:tcW w:w="4111" w:type="dxa"/>
            <w:tcBorders>
              <w:top w:val="single" w:sz="1" w:space="0" w:color="000000"/>
              <w:left w:val="single" w:sz="1" w:space="0" w:color="000000"/>
              <w:bottom w:val="single" w:sz="1" w:space="0" w:color="000000"/>
            </w:tcBorders>
            <w:shd w:val="clear" w:color="auto" w:fill="auto"/>
          </w:tcPr>
          <w:p w14:paraId="5A260134"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c>
          <w:tcPr>
            <w:tcW w:w="1843" w:type="dxa"/>
            <w:tcBorders>
              <w:top w:val="single" w:sz="1" w:space="0" w:color="000000"/>
              <w:left w:val="single" w:sz="1" w:space="0" w:color="000000"/>
              <w:bottom w:val="single" w:sz="1" w:space="0" w:color="000000"/>
            </w:tcBorders>
            <w:shd w:val="clear" w:color="auto" w:fill="auto"/>
          </w:tcPr>
          <w:p w14:paraId="7F090A6B"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c>
          <w:tcPr>
            <w:tcW w:w="850" w:type="dxa"/>
            <w:tcBorders>
              <w:top w:val="single" w:sz="1" w:space="0" w:color="000000"/>
              <w:left w:val="single" w:sz="1" w:space="0" w:color="000000"/>
              <w:bottom w:val="single" w:sz="1" w:space="0" w:color="000000"/>
            </w:tcBorders>
          </w:tcPr>
          <w:p w14:paraId="18E1A59B"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239AF32B"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c>
          <w:tcPr>
            <w:tcW w:w="709" w:type="dxa"/>
            <w:tcBorders>
              <w:top w:val="single" w:sz="1" w:space="0" w:color="000000"/>
              <w:left w:val="single" w:sz="1" w:space="0" w:color="000000"/>
              <w:bottom w:val="single" w:sz="1" w:space="0" w:color="000000"/>
              <w:right w:val="single" w:sz="1" w:space="0" w:color="000000"/>
            </w:tcBorders>
          </w:tcPr>
          <w:p w14:paraId="0A6F7385" w14:textId="77777777" w:rsidR="002A0366" w:rsidRPr="0085613A" w:rsidRDefault="002A0366" w:rsidP="00787424">
            <w:pPr>
              <w:suppressLineNumbers/>
              <w:suppressAutoHyphens/>
              <w:jc w:val="center"/>
              <w:rPr>
                <w:rFonts w:ascii="Calibri" w:eastAsia="Times New Roman" w:hAnsi="Calibri" w:cs="Calibri"/>
                <w:sz w:val="16"/>
                <w:szCs w:val="16"/>
                <w:lang w:eastAsia="ar-SA"/>
              </w:rPr>
            </w:pPr>
          </w:p>
        </w:tc>
      </w:tr>
    </w:tbl>
    <w:p w14:paraId="1300D4AE" w14:textId="77777777" w:rsidR="0085613A" w:rsidRDefault="004C3B77">
      <w:pPr>
        <w:rPr>
          <w:rFonts w:ascii="Times New Roman" w:hAnsi="Times New Roman" w:cs="Times New Roman"/>
          <w:sz w:val="20"/>
          <w:szCs w:val="20"/>
        </w:rPr>
      </w:pPr>
      <w:r>
        <w:rPr>
          <w:rFonts w:ascii="Times New Roman" w:hAnsi="Times New Roman" w:cs="Times New Roman"/>
          <w:sz w:val="20"/>
          <w:szCs w:val="20"/>
        </w:rPr>
        <w:tab/>
      </w:r>
    </w:p>
    <w:p w14:paraId="21EBE42A" w14:textId="3517D385" w:rsidR="004C3B77" w:rsidRDefault="0085613A">
      <w:pPr>
        <w:rPr>
          <w:rFonts w:ascii="Times New Roman" w:hAnsi="Times New Roman" w:cs="Times New Roman"/>
          <w:sz w:val="20"/>
          <w:szCs w:val="20"/>
        </w:rPr>
      </w:pPr>
      <w:r>
        <w:rPr>
          <w:rFonts w:ascii="Times New Roman" w:hAnsi="Times New Roman" w:cs="Times New Roman"/>
          <w:sz w:val="20"/>
          <w:szCs w:val="20"/>
        </w:rPr>
        <w:t xml:space="preserve">                                                                                                                          </w:t>
      </w:r>
    </w:p>
    <w:p w14:paraId="719CE7A3" w14:textId="77777777" w:rsidR="008110E2" w:rsidRPr="00750A5F" w:rsidRDefault="00DC0E80" w:rsidP="00C73FC3">
      <w:pPr>
        <w:rPr>
          <w:rFonts w:ascii="Times New Roman" w:hAnsi="Times New Roman" w:cs="Times New Roman"/>
          <w:sz w:val="20"/>
          <w:szCs w:val="20"/>
        </w:rPr>
      </w:pPr>
      <w:r w:rsidRPr="001D6988">
        <w:rPr>
          <w:rFonts w:ascii="Times New Roman" w:hAnsi="Times New Roman" w:cs="Times New Roman"/>
          <w:b/>
          <w:sz w:val="20"/>
          <w:szCs w:val="20"/>
        </w:rPr>
        <w:t>I- c)</w:t>
      </w:r>
      <w:r w:rsidR="008110E2">
        <w:rPr>
          <w:rFonts w:ascii="Times New Roman" w:hAnsi="Times New Roman" w:cs="Times New Roman"/>
          <w:sz w:val="20"/>
          <w:szCs w:val="20"/>
        </w:rPr>
        <w:t xml:space="preserve"> </w:t>
      </w:r>
      <w:r w:rsidR="00C73FC3">
        <w:rPr>
          <w:rFonts w:ascii="Times New Roman" w:hAnsi="Times New Roman" w:cs="Times New Roman"/>
          <w:sz w:val="20"/>
          <w:szCs w:val="20"/>
        </w:rPr>
        <w:t xml:space="preserve">                            A</w:t>
      </w:r>
      <w:r w:rsidR="008110E2" w:rsidRPr="001E5FFE">
        <w:rPr>
          <w:rFonts w:ascii="Times New Roman" w:hAnsi="Times New Roman" w:cs="Times New Roman"/>
          <w:b/>
          <w:sz w:val="20"/>
          <w:szCs w:val="20"/>
        </w:rPr>
        <w:t xml:space="preserve"> DIMOSTRAZIONE </w:t>
      </w:r>
      <w:r w:rsidR="008110E2">
        <w:rPr>
          <w:rFonts w:ascii="Times New Roman" w:hAnsi="Times New Roman" w:cs="Times New Roman"/>
          <w:b/>
          <w:sz w:val="20"/>
          <w:szCs w:val="20"/>
        </w:rPr>
        <w:t>DEI REQUISITI GENERALI E SPECIALI</w:t>
      </w:r>
    </w:p>
    <w:p w14:paraId="2B6F43E3" w14:textId="77777777" w:rsidR="008110E2" w:rsidRDefault="008110E2" w:rsidP="008110E2">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668C360D" w14:textId="77777777" w:rsidR="008110E2" w:rsidRDefault="008110E2" w:rsidP="008110E2">
      <w:pPr>
        <w:pBdr>
          <w:top w:val="single" w:sz="4" w:space="1" w:color="auto"/>
          <w:left w:val="single" w:sz="4" w:space="3" w:color="auto"/>
          <w:bottom w:val="single" w:sz="4" w:space="1" w:color="auto"/>
          <w:right w:val="single" w:sz="4" w:space="1" w:color="auto"/>
        </w:pBdr>
        <w:jc w:val="center"/>
        <w:rPr>
          <w:rFonts w:ascii="Times New Roman" w:hAnsi="Times New Roman" w:cs="Times New Roman"/>
          <w:sz w:val="20"/>
          <w:szCs w:val="20"/>
        </w:rPr>
      </w:pPr>
      <w:r w:rsidRPr="008110E2">
        <w:rPr>
          <w:rFonts w:ascii="Times New Roman" w:hAnsi="Times New Roman" w:cs="Times New Roman"/>
          <w:b/>
          <w:sz w:val="20"/>
          <w:szCs w:val="20"/>
        </w:rPr>
        <w:t>DICHIARA</w:t>
      </w:r>
    </w:p>
    <w:p w14:paraId="2C0281B7" w14:textId="77777777" w:rsidR="001D6988" w:rsidRDefault="00437826"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750A5F">
        <w:rPr>
          <w:rFonts w:ascii="Times New Roman" w:hAnsi="Times New Roman" w:cs="Times New Roman"/>
          <w:sz w:val="20"/>
          <w:szCs w:val="20"/>
        </w:rPr>
        <w:t xml:space="preserve">    </w:t>
      </w:r>
      <w:r w:rsidR="00E2434F">
        <w:rPr>
          <w:rFonts w:ascii="Times New Roman" w:hAnsi="Times New Roman" w:cs="Times New Roman"/>
          <w:b/>
          <w:sz w:val="20"/>
          <w:szCs w:val="20"/>
        </w:rPr>
        <w:t>A</w:t>
      </w:r>
      <w:r w:rsidR="0020742E" w:rsidRPr="0020742E">
        <w:rPr>
          <w:rFonts w:ascii="Times New Roman" w:hAnsi="Times New Roman" w:cs="Times New Roman"/>
          <w:b/>
          <w:sz w:val="20"/>
          <w:szCs w:val="20"/>
        </w:rPr>
        <w:t>)</w:t>
      </w:r>
      <w:r w:rsidR="0020742E">
        <w:rPr>
          <w:rFonts w:ascii="Times New Roman" w:hAnsi="Times New Roman" w:cs="Times New Roman"/>
          <w:b/>
          <w:sz w:val="20"/>
          <w:szCs w:val="20"/>
        </w:rPr>
        <w:t xml:space="preserve">  </w:t>
      </w:r>
      <w:r w:rsidR="0020742E">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1D6988" w:rsidRPr="001D6988">
        <w:rPr>
          <w:rFonts w:ascii="Times New Roman" w:hAnsi="Times New Roman" w:cs="Times New Roman"/>
          <w:sz w:val="20"/>
          <w:szCs w:val="20"/>
        </w:rPr>
        <w:t>il possesso dei requisiti di o</w:t>
      </w:r>
      <w:r w:rsidR="009012EB">
        <w:rPr>
          <w:rFonts w:ascii="Times New Roman" w:hAnsi="Times New Roman" w:cs="Times New Roman"/>
          <w:sz w:val="20"/>
          <w:szCs w:val="20"/>
        </w:rPr>
        <w:t>rdine generale di cui all’art. 94 del D-Lgvo n. 36/2023 (</w:t>
      </w:r>
      <w:r w:rsidR="001D6988" w:rsidRPr="001D6988">
        <w:rPr>
          <w:rFonts w:ascii="Times New Roman" w:hAnsi="Times New Roman" w:cs="Times New Roman"/>
          <w:sz w:val="20"/>
          <w:szCs w:val="20"/>
        </w:rPr>
        <w:t>Codice dei contratti pubblici</w:t>
      </w:r>
      <w:r w:rsidR="009012EB">
        <w:rPr>
          <w:rFonts w:ascii="Times New Roman" w:hAnsi="Times New Roman" w:cs="Times New Roman"/>
          <w:sz w:val="20"/>
          <w:szCs w:val="20"/>
        </w:rPr>
        <w:t>)</w:t>
      </w:r>
      <w:r w:rsidR="001D6988" w:rsidRPr="001D6988">
        <w:rPr>
          <w:rFonts w:ascii="Times New Roman" w:hAnsi="Times New Roman" w:cs="Times New Roman"/>
          <w:sz w:val="20"/>
          <w:szCs w:val="20"/>
        </w:rPr>
        <w:t>, indicandoli specificamente, e pertanto dichiara di non trovarsi in alcuna delle condizioni di seguito elencate:</w:t>
      </w:r>
    </w:p>
    <w:p w14:paraId="77372005"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t xml:space="preserve">             A.1 che nei propri confronti e nei confronti dei soggetti sopra indicati non è stata pronunciata sentenza definitiva di condanna o emesso decreto penale di condanna divenuto irrevocabile, oppure sentenza di applicazione della pena su richiesta ai sensi dell'articolo 444 del codice di procedura penale per uno dei seguenti reati: </w:t>
      </w:r>
    </w:p>
    <w:p w14:paraId="18D45827"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a.</w:t>
      </w:r>
      <w: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w:t>
      </w:r>
      <w:r>
        <w:lastRenderedPageBreak/>
        <w:t xml:space="preserve">partecipazione a un’organizzazione criminale, quale definita all’articolo 2 della decisione quadro 2008/841/GAI del Consiglio; </w:t>
      </w:r>
    </w:p>
    <w:p w14:paraId="25469F38"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Pr="001C4A2C">
        <w:rPr>
          <w:b/>
        </w:rPr>
        <w:t>b</w:t>
      </w:r>
      <w:r>
        <w:t>. delitti, consumati o tentati, di cui agli articoli 317, 318, 319, 319-ter, 319-quater, 320, 321, 322, 322bis, 346- bis, 353, 353-bis, 354, 355 e 356 del codice penale nonché all’articolo 2635 del codice civile;</w:t>
      </w:r>
    </w:p>
    <w:p w14:paraId="2156F306" w14:textId="77777777" w:rsidR="001C4A2C"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c</w:t>
      </w:r>
      <w:r w:rsidRPr="00047BB1">
        <w:t>.</w:t>
      </w:r>
      <w:r w:rsidR="001C4A2C">
        <w:t xml:space="preserve"> false comunicazioni sociali di cui agli articoli 2621 e 2622 del codice civile; </w:t>
      </w:r>
    </w:p>
    <w:p w14:paraId="1FB5F231"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w:t>
      </w:r>
      <w:r w:rsidR="00047BB1">
        <w:rPr>
          <w:b/>
        </w:rPr>
        <w:t>d</w:t>
      </w:r>
      <w:r w:rsidRPr="001C4A2C">
        <w:rPr>
          <w:b/>
        </w:rPr>
        <w:t>.</w:t>
      </w:r>
      <w:r>
        <w:t xml:space="preserve"> frode ai sensi dell’articolo 1 della convenzione relativa alla tutela degli interessi finanziari delle Comunità europee;</w:t>
      </w:r>
    </w:p>
    <w:p w14:paraId="22190071"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e</w:t>
      </w:r>
      <w:r w:rsidR="001C4A2C" w:rsidRPr="00047BB1">
        <w:rPr>
          <w:b/>
        </w:rPr>
        <w:t>.</w:t>
      </w:r>
      <w:r w:rsidR="001C4A2C">
        <w:t xml:space="preserve"> delitti, consumati o tentati, commessi con finalità di terrorismo, anche internazionale, e di eversione dell’ordine costituzionale reati terroristici o reati connessi alle attività terroristiche;</w:t>
      </w:r>
    </w:p>
    <w:p w14:paraId="3432C332"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f</w:t>
      </w:r>
      <w:r w:rsidR="001C4A2C" w:rsidRPr="00047BB1">
        <w:rPr>
          <w:b/>
        </w:rPr>
        <w:t>.</w:t>
      </w:r>
      <w:r w:rsidR="001C4A2C">
        <w:t xml:space="preserve"> delitti di cui agli articoli 648-bis, 648-ter e 648-ter.1 del codice penale, riciclaggio di proventi di attività criminose o finanziamento del terrorismo, quali definiti all’articolo 1 del decreto legislativo 22 giugno 2007, n. 109 e successive modificazioni; </w:t>
      </w:r>
    </w:p>
    <w:p w14:paraId="1A772E55"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g</w:t>
      </w:r>
      <w:r w:rsidR="001C4A2C" w:rsidRPr="00047BB1">
        <w:rPr>
          <w:b/>
        </w:rPr>
        <w:t>.</w:t>
      </w:r>
      <w:r w:rsidR="001C4A2C">
        <w:t xml:space="preserve"> sfruttamento del lavoro minorile e altre forme di tratta di esseri umani definite con il decreto legislativo 4 marzo 2014, n. 24; </w:t>
      </w:r>
    </w:p>
    <w:p w14:paraId="69392C32"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sidRPr="00047BB1">
        <w:rPr>
          <w:b/>
        </w:rPr>
        <w:t xml:space="preserve">              </w:t>
      </w:r>
      <w:r>
        <w:rPr>
          <w:b/>
        </w:rPr>
        <w:t>h</w:t>
      </w:r>
      <w:r w:rsidR="001C4A2C" w:rsidRPr="00047BB1">
        <w:rPr>
          <w:b/>
        </w:rPr>
        <w:t>.</w:t>
      </w:r>
      <w:r w:rsidR="001C4A2C">
        <w:t xml:space="preserve"> ogni altro delitto da cui derivi, quale pena accessoria, l’incapacità di contrattare con la pubblica amministrazione. </w:t>
      </w:r>
    </w:p>
    <w:p w14:paraId="516178A4" w14:textId="77777777" w:rsidR="001C4A2C" w:rsidRDefault="00D7635C" w:rsidP="001D6988">
      <w:pPr>
        <w:pBdr>
          <w:top w:val="single" w:sz="4" w:space="1" w:color="auto"/>
          <w:left w:val="single" w:sz="4" w:space="3" w:color="auto"/>
          <w:bottom w:val="single" w:sz="4" w:space="1" w:color="auto"/>
          <w:right w:val="single" w:sz="4" w:space="1" w:color="auto"/>
        </w:pBdr>
        <w:ind w:left="709" w:hanging="709"/>
        <w:jc w:val="both"/>
      </w:pPr>
      <w:r>
        <w:t xml:space="preserve">               </w:t>
      </w:r>
      <w:r w:rsidRPr="00D7635C">
        <w:rPr>
          <w:b/>
        </w:rPr>
        <w:t>A.</w:t>
      </w:r>
      <w:r w:rsidR="001C4A2C" w:rsidRPr="00D7635C">
        <w:rPr>
          <w:b/>
        </w:rPr>
        <w:t>2.</w:t>
      </w:r>
      <w:r w:rsidR="001C4A2C">
        <w:t xml:space="preserve"> che nei propri confronti e nei confronti dei soggetti sopra indicati non sussiste la causa di decadenza, di sospensione o di divieto previste dall’articolo 67 del decreto legislativo 6 settembre 2011, n. 159 o di un tentativo di infiltrazione mafiosa di cui all’articolo 84</w:t>
      </w:r>
      <w:r>
        <w:t xml:space="preserve">, comma 4, del medesimo decreto. </w:t>
      </w:r>
      <w:r w:rsidRPr="00D7635C">
        <w:t>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235E1CCC"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b/>
        </w:rPr>
        <w:t xml:space="preserve">             A.</w:t>
      </w:r>
      <w:r>
        <w:rPr>
          <w:rFonts w:ascii="Times New Roman" w:hAnsi="Times New Roman" w:cs="Times New Roman"/>
          <w:sz w:val="20"/>
          <w:szCs w:val="20"/>
        </w:rPr>
        <w:t xml:space="preserve">3 </w:t>
      </w:r>
      <w:r w:rsidRPr="00D7635C">
        <w:rPr>
          <w:rFonts w:ascii="Times New Roman" w:hAnsi="Times New Roman" w:cs="Times New Roman"/>
          <w:sz w:val="20"/>
          <w:szCs w:val="20"/>
        </w:rPr>
        <w:t xml:space="preserve">L'esclusione di cui ai commi </w:t>
      </w:r>
      <w:r>
        <w:rPr>
          <w:rFonts w:ascii="Times New Roman" w:hAnsi="Times New Roman" w:cs="Times New Roman"/>
          <w:sz w:val="20"/>
          <w:szCs w:val="20"/>
        </w:rPr>
        <w:t>A.</w:t>
      </w:r>
      <w:r w:rsidRPr="00D7635C">
        <w:rPr>
          <w:rFonts w:ascii="Times New Roman" w:hAnsi="Times New Roman" w:cs="Times New Roman"/>
          <w:sz w:val="20"/>
          <w:szCs w:val="20"/>
        </w:rPr>
        <w:t xml:space="preserve">1 e </w:t>
      </w:r>
      <w:r>
        <w:rPr>
          <w:rFonts w:ascii="Times New Roman" w:hAnsi="Times New Roman" w:cs="Times New Roman"/>
          <w:sz w:val="20"/>
          <w:szCs w:val="20"/>
        </w:rPr>
        <w:t>A.</w:t>
      </w:r>
      <w:r w:rsidRPr="00D7635C">
        <w:rPr>
          <w:rFonts w:ascii="Times New Roman" w:hAnsi="Times New Roman" w:cs="Times New Roman"/>
          <w:sz w:val="20"/>
          <w:szCs w:val="20"/>
        </w:rPr>
        <w:t>2 è disposta se la sentenza o il decreto oppure la misura interdittiva ivi indicati sono stati emessi nei confronti:</w:t>
      </w:r>
    </w:p>
    <w:p w14:paraId="6C838331"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a) dell’operatore economico ai sensi e nei termini di cui al decreto legislativo 8 giugno 2001, n. 231;</w:t>
      </w:r>
    </w:p>
    <w:p w14:paraId="0C4CDAC7"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b) del titolare o del direttore tecnico, se si tratta di impresa individuale;</w:t>
      </w:r>
    </w:p>
    <w:p w14:paraId="7B71AE06"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c) di un socio amministratore o del direttore tecnico, se si tratta di società in nome collettivo;</w:t>
      </w:r>
    </w:p>
    <w:p w14:paraId="532E230D"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d) dei soci accomandatari o del direttore tecnico, se si tratta di società in accomandita semplice;</w:t>
      </w:r>
    </w:p>
    <w:p w14:paraId="2C0381C4"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e) dei membri del consiglio di amministrazione cui sia stata conferita la legale rappresentanza, ivi compresi gli institori e i procuratori generali;</w:t>
      </w:r>
    </w:p>
    <w:p w14:paraId="1D960017"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f) dei componenti degli organi con poteri di direzione o di vigilanza o dei soggetti muniti di poteri di rappresentanza, di direzione o di controllo;</w:t>
      </w:r>
    </w:p>
    <w:p w14:paraId="1E8E3B9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D7635C">
        <w:rPr>
          <w:rFonts w:ascii="Times New Roman" w:hAnsi="Times New Roman" w:cs="Times New Roman"/>
          <w:sz w:val="20"/>
          <w:szCs w:val="20"/>
        </w:rPr>
        <w:t>g) del direttore tecnico o del socio unico;</w:t>
      </w:r>
    </w:p>
    <w:p w14:paraId="518FC88C"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h) dell’amministratore di fatto nelle ipotesi di cui alle lettere precedenti.</w:t>
      </w:r>
    </w:p>
    <w:p w14:paraId="140D766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b/>
          <w:sz w:val="20"/>
          <w:szCs w:val="20"/>
        </w:rPr>
        <w:t>A.4</w:t>
      </w:r>
      <w:r w:rsidRPr="00D7635C">
        <w:rPr>
          <w:rFonts w:ascii="Times New Roman" w:hAnsi="Times New Roman" w:cs="Times New Roman"/>
          <w:sz w:val="20"/>
          <w:szCs w:val="20"/>
        </w:rPr>
        <w:t>. Nel caso in cui il socio sia una persona giuridica l’esclusione va disposta se la sentenza o il decreto ovvero la misura interdittiva sono stati emessi nei confronti degli amministratori di quest’ultima.</w:t>
      </w:r>
    </w:p>
    <w:p w14:paraId="63843B90"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A.</w:t>
      </w:r>
      <w:r w:rsidR="00D7635C" w:rsidRPr="00DE030C">
        <w:rPr>
          <w:rFonts w:ascii="Times New Roman" w:hAnsi="Times New Roman" w:cs="Times New Roman"/>
          <w:b/>
          <w:sz w:val="20"/>
          <w:szCs w:val="20"/>
        </w:rPr>
        <w:t>5.</w:t>
      </w:r>
      <w:r w:rsidR="00D7635C" w:rsidRPr="00D7635C">
        <w:rPr>
          <w:rFonts w:ascii="Times New Roman" w:hAnsi="Times New Roman" w:cs="Times New Roman"/>
          <w:sz w:val="20"/>
          <w:szCs w:val="20"/>
        </w:rPr>
        <w:t xml:space="preserve"> Sono altresì esclusi:</w:t>
      </w:r>
    </w:p>
    <w:p w14:paraId="62EDDD99"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5A5B3210"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b) l'operatore economico che non abbia presentato la certificazione di cui all'articolo 17 della legge 12 marzo 1999, n. 68, ovvero non abbia presentato dichiarazione sostitutiva della sussistenza del medesimo requisito;</w:t>
      </w:r>
    </w:p>
    <w:p w14:paraId="779C76D6"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4887E694"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20A598E7"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0BE7A74B" w14:textId="77777777" w:rsidR="006D6417" w:rsidRDefault="006D6417" w:rsidP="00D7635C">
      <w:pPr>
        <w:pBdr>
          <w:top w:val="single" w:sz="4" w:space="1" w:color="auto"/>
          <w:left w:val="single" w:sz="4" w:space="3" w:color="auto"/>
          <w:bottom w:val="single" w:sz="4" w:space="1" w:color="auto"/>
          <w:right w:val="single" w:sz="4" w:space="1" w:color="auto"/>
        </w:pBdr>
        <w:ind w:left="709" w:hanging="709"/>
        <w:jc w:val="both"/>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f) l'operatore economico iscritto nel casellario informatico tenuto dall'ANAC per aver presentato false dichiarazioni o falsa documentazione ai fini del rilascio dell'attestazione di qualificazione, per il periodo durante il quale perdura l'iscrizione.</w:t>
      </w:r>
      <w:r w:rsidRPr="006D6417">
        <w:t xml:space="preserve"> </w:t>
      </w:r>
    </w:p>
    <w:p w14:paraId="5109A5C3" w14:textId="77777777" w:rsidR="006D6417"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t xml:space="preserve">              </w:t>
      </w:r>
      <w:r w:rsidRPr="006D6417">
        <w:rPr>
          <w:rFonts w:ascii="Times New Roman" w:hAnsi="Times New Roman" w:cs="Times New Roman"/>
          <w:b/>
          <w:sz w:val="20"/>
          <w:szCs w:val="20"/>
        </w:rPr>
        <w:t>A.6.</w:t>
      </w:r>
      <w:r w:rsidRPr="006D6417">
        <w:rPr>
          <w:rFonts w:ascii="Times New Roman" w:hAnsi="Times New Roman" w:cs="Times New Roman"/>
          <w:sz w:val="20"/>
          <w:szCs w:val="20"/>
        </w:rPr>
        <w:t xml:space="preserve">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7A29088C" w14:textId="77777777" w:rsidR="00D7635C"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b/>
          <w:sz w:val="20"/>
          <w:szCs w:val="20"/>
        </w:rPr>
        <w:lastRenderedPageBreak/>
        <w:t xml:space="preserve">             </w:t>
      </w:r>
      <w:r w:rsidRPr="006D6417">
        <w:rPr>
          <w:rFonts w:ascii="Times New Roman" w:hAnsi="Times New Roman" w:cs="Times New Roman"/>
          <w:b/>
          <w:sz w:val="20"/>
          <w:szCs w:val="20"/>
        </w:rPr>
        <w:t>A.</w:t>
      </w:r>
      <w:r w:rsidR="00D7635C" w:rsidRPr="006D6417">
        <w:rPr>
          <w:rFonts w:ascii="Times New Roman" w:hAnsi="Times New Roman" w:cs="Times New Roman"/>
          <w:b/>
          <w:sz w:val="20"/>
          <w:szCs w:val="20"/>
        </w:rPr>
        <w:t>7</w:t>
      </w:r>
      <w:r w:rsidR="00D7635C" w:rsidRPr="00D7635C">
        <w:rPr>
          <w:rFonts w:ascii="Times New Roman" w:hAnsi="Times New Roman" w:cs="Times New Roman"/>
          <w:sz w:val="20"/>
          <w:szCs w:val="20"/>
        </w:rPr>
        <w:t>.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1339D37B" w14:textId="77777777" w:rsidR="00DE030C" w:rsidRDefault="002A0366"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B)</w:t>
      </w:r>
      <w:r w:rsidR="00DE030C">
        <w:rPr>
          <w:rFonts w:ascii="Times New Roman" w:hAnsi="Times New Roman" w:cs="Times New Roman"/>
          <w:sz w:val="20"/>
          <w:szCs w:val="20"/>
        </w:rPr>
        <w:t xml:space="preserve">  Di non trovarsi in alcuna delle condizioni di cui </w:t>
      </w:r>
      <w:r w:rsidR="00DE030C" w:rsidRPr="00DE030C">
        <w:rPr>
          <w:rFonts w:ascii="Times New Roman" w:hAnsi="Times New Roman" w:cs="Times New Roman"/>
          <w:b/>
          <w:sz w:val="20"/>
          <w:szCs w:val="20"/>
        </w:rPr>
        <w:t>all’art. 95 del D.Lgvo n. 36/2023</w:t>
      </w:r>
      <w:r w:rsidR="00DE030C">
        <w:rPr>
          <w:rFonts w:ascii="Times New Roman" w:hAnsi="Times New Roman" w:cs="Times New Roman"/>
          <w:sz w:val="20"/>
          <w:szCs w:val="20"/>
        </w:rPr>
        <w:t xml:space="preserve">  (Cause di esclusione non automatiche) o qualora la stazione appaltante accerti:</w:t>
      </w:r>
    </w:p>
    <w:p w14:paraId="2C72C976"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a</w:t>
      </w:r>
      <w:r w:rsidR="002A0366">
        <w:rPr>
          <w:rFonts w:ascii="Times New Roman" w:hAnsi="Times New Roman" w:cs="Times New Roman"/>
          <w:b/>
          <w:sz w:val="20"/>
          <w:szCs w:val="20"/>
        </w:rPr>
        <w:t>)</w:t>
      </w:r>
      <w:r w:rsidRPr="00DE030C">
        <w:rPr>
          <w:rFonts w:ascii="Times New Roman" w:hAnsi="Times New Roman" w:cs="Times New Roman"/>
          <w:sz w:val="20"/>
          <w:szCs w:val="20"/>
        </w:rPr>
        <w:t xml:space="preserve">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4AA77B0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che la partecipazione dell'operatore economico determini una situazione di conflitto di interesse di cui all’articolo 16 non diversamente risolvibile;</w:t>
      </w:r>
    </w:p>
    <w:p w14:paraId="16286AA1"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c)</w:t>
      </w:r>
      <w:r w:rsidRPr="00DE030C">
        <w:rPr>
          <w:rFonts w:ascii="Times New Roman" w:hAnsi="Times New Roman" w:cs="Times New Roman"/>
          <w:sz w:val="20"/>
          <w:szCs w:val="20"/>
        </w:rPr>
        <w:t xml:space="preserve"> sussistere una distorsione della concorrenza derivante dal precedente coinvolgimento degli operatori economici nella preparazione della procedura d'appalto che non possa essere risolta con misure meno intrusive;</w:t>
      </w:r>
    </w:p>
    <w:p w14:paraId="278F7237"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d)</w:t>
      </w:r>
      <w:r w:rsidRPr="00DE030C">
        <w:rPr>
          <w:rFonts w:ascii="Times New Roman" w:hAnsi="Times New Roman" w:cs="Times New Roman"/>
          <w:sz w:val="20"/>
          <w:szCs w:val="20"/>
        </w:rPr>
        <w:t xml:space="preserve"> sussistere rilevanti indizi tali da far ritenere che le offerte degli operatori economici siano imputabili ad un unico centro decisionale a cagione di accordi intercorsi con altri operatori economici partecipanti alla stessa gara;</w:t>
      </w:r>
    </w:p>
    <w:p w14:paraId="451D65A5"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e)</w:t>
      </w:r>
      <w:r w:rsidRPr="00DE030C">
        <w:rPr>
          <w:rFonts w:ascii="Times New Roman" w:hAnsi="Times New Roman" w:cs="Times New Roman"/>
          <w:sz w:val="20"/>
          <w:szCs w:val="20"/>
        </w:rPr>
        <w:t xml:space="preserv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13D15797"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p>
    <w:p w14:paraId="6119FDDE"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B.1.</w:t>
      </w:r>
      <w:r w:rsidRPr="00DE030C">
        <w:rPr>
          <w:rFonts w:ascii="Times New Roman" w:hAnsi="Times New Roman" w:cs="Times New Roman"/>
          <w:sz w:val="20"/>
          <w:szCs w:val="2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3D2D0876"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DE030C">
        <w:rPr>
          <w:rFonts w:ascii="Times New Roman" w:hAnsi="Times New Roman" w:cs="Times New Roman"/>
          <w:b/>
          <w:sz w:val="20"/>
          <w:szCs w:val="20"/>
        </w:rPr>
        <w:t xml:space="preserve">             B.2</w:t>
      </w:r>
      <w:r w:rsidRPr="00DE030C">
        <w:rPr>
          <w:rFonts w:ascii="Times New Roman" w:hAnsi="Times New Roman" w:cs="Times New Roman"/>
          <w:sz w:val="20"/>
          <w:szCs w:val="20"/>
        </w:rPr>
        <w:t>. Con riferimento alle fattispecie di cui al comma 3, lettera h), dell’articolo 98, l’esclusione non è disposta e il divieto di aggiudicare non si applica quando:</w:t>
      </w:r>
    </w:p>
    <w:p w14:paraId="03AA7668"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a)</w:t>
      </w:r>
      <w:r w:rsidRPr="00DE030C">
        <w:rPr>
          <w:rFonts w:ascii="Times New Roman" w:hAnsi="Times New Roman" w:cs="Times New Roman"/>
          <w:sz w:val="20"/>
          <w:szCs w:val="20"/>
        </w:rPr>
        <w:t xml:space="preserve"> il reato è stato depenalizzato;</w:t>
      </w:r>
    </w:p>
    <w:p w14:paraId="3D8D1799"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è intervenuta la riabilitazione;</w:t>
      </w:r>
    </w:p>
    <w:p w14:paraId="68CF1BAD"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c)</w:t>
      </w:r>
      <w:r w:rsidR="00DE030C" w:rsidRPr="00DE030C">
        <w:rPr>
          <w:rFonts w:ascii="Times New Roman" w:hAnsi="Times New Roman" w:cs="Times New Roman"/>
          <w:sz w:val="20"/>
          <w:szCs w:val="20"/>
        </w:rPr>
        <w:t xml:space="preserve"> nei casi di condanna a una pena accessoria perpetua, questa è stata dichiarata estinta ai sensi dell’articolo 179, settimo comma, del codice penale;</w:t>
      </w:r>
    </w:p>
    <w:p w14:paraId="6C65A68B"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d)</w:t>
      </w:r>
      <w:r w:rsidR="00DE030C" w:rsidRPr="00DE030C">
        <w:rPr>
          <w:rFonts w:ascii="Times New Roman" w:hAnsi="Times New Roman" w:cs="Times New Roman"/>
          <w:sz w:val="20"/>
          <w:szCs w:val="20"/>
        </w:rPr>
        <w:t xml:space="preserve"> il reato è stato dichiarato estinto dopo la condanna;</w:t>
      </w:r>
    </w:p>
    <w:p w14:paraId="12B31584" w14:textId="77777777" w:rsidR="00D7635C" w:rsidRDefault="004016B0"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e)</w:t>
      </w:r>
      <w:r w:rsidR="002A0366">
        <w:rPr>
          <w:rFonts w:ascii="Times New Roman" w:hAnsi="Times New Roman" w:cs="Times New Roman"/>
          <w:sz w:val="20"/>
          <w:szCs w:val="20"/>
        </w:rPr>
        <w:t xml:space="preserve"> </w:t>
      </w:r>
      <w:r w:rsidR="00DE030C" w:rsidRPr="00DE030C">
        <w:rPr>
          <w:rFonts w:ascii="Times New Roman" w:hAnsi="Times New Roman" w:cs="Times New Roman"/>
          <w:sz w:val="20"/>
          <w:szCs w:val="20"/>
        </w:rPr>
        <w:t xml:space="preserve"> la condanna è stata revocata.</w:t>
      </w:r>
    </w:p>
    <w:p w14:paraId="7B4D1588" w14:textId="77777777" w:rsidR="00181B33" w:rsidRPr="00181B33" w:rsidRDefault="00181B33"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Pr>
          <w:rFonts w:ascii="Times New Roman" w:eastAsia="Times New Roman" w:hAnsi="Times New Roman" w:cs="Times New Roman"/>
          <w:b/>
          <w:color w:val="000000"/>
          <w:lang w:eastAsia="ar-SA"/>
        </w:rPr>
        <w:t xml:space="preserve">Dichiara </w:t>
      </w:r>
      <w:r w:rsidRPr="00181B33">
        <w:rPr>
          <w:rFonts w:ascii="Times New Roman" w:eastAsia="Times New Roman" w:hAnsi="Times New Roman" w:cs="Times New Roman"/>
          <w:color w:val="000000"/>
          <w:lang w:eastAsia="ar-SA"/>
        </w:rPr>
        <w:t>inoltre</w:t>
      </w:r>
      <w:r>
        <w:rPr>
          <w:rFonts w:ascii="Times New Roman" w:eastAsia="Times New Roman" w:hAnsi="Times New Roman" w:cs="Times New Roman"/>
          <w:color w:val="000000"/>
          <w:lang w:eastAsia="ar-SA"/>
        </w:rPr>
        <w:t>,</w:t>
      </w:r>
      <w:r w:rsidRPr="00181B33">
        <w:rPr>
          <w:rFonts w:ascii="Times New Roman" w:eastAsia="Times New Roman" w:hAnsi="Times New Roman" w:cs="Times New Roman"/>
          <w:color w:val="000000"/>
          <w:lang w:eastAsia="ar-SA"/>
        </w:rPr>
        <w:t xml:space="preserve"> in caso di aggiudicazione del contratto, </w:t>
      </w:r>
      <w:r>
        <w:rPr>
          <w:rFonts w:ascii="Times New Roman" w:eastAsia="Times New Roman" w:hAnsi="Times New Roman" w:cs="Times New Roman"/>
          <w:color w:val="000000"/>
          <w:lang w:eastAsia="ar-SA"/>
        </w:rPr>
        <w:t xml:space="preserve">di impegnarsi ad assumere </w:t>
      </w:r>
      <w:r w:rsidRPr="00181B33">
        <w:rPr>
          <w:rFonts w:ascii="Times New Roman" w:eastAsia="Times New Roman" w:hAnsi="Times New Roman" w:cs="Times New Roman"/>
          <w:color w:val="000000"/>
          <w:lang w:eastAsia="ar-SA"/>
        </w:rPr>
        <w:t xml:space="preserve">una quota pari almeno al 30 per cento, delle assunzioni necessarie per l'esecuzione del contratto o per la realizzazione di attività ad </w:t>
      </w:r>
      <w:r w:rsidRPr="00181B33">
        <w:rPr>
          <w:rFonts w:ascii="Times New Roman" w:eastAsia="Times New Roman" w:hAnsi="Times New Roman" w:cs="Times New Roman"/>
          <w:color w:val="000000"/>
          <w:lang w:eastAsia="ar-SA"/>
        </w:rPr>
        <w:lastRenderedPageBreak/>
        <w:t>esso connesse o strumentali, sia all'occupazione giovanile sia all'occupazione femminile (arti</w:t>
      </w:r>
      <w:r w:rsidR="00617C85">
        <w:rPr>
          <w:rFonts w:ascii="Times New Roman" w:eastAsia="Times New Roman" w:hAnsi="Times New Roman" w:cs="Times New Roman"/>
          <w:color w:val="000000"/>
          <w:lang w:eastAsia="ar-SA"/>
        </w:rPr>
        <w:t>colo 47, comma 4, D.L. 77/2021);</w:t>
      </w:r>
    </w:p>
    <w:p w14:paraId="57400588"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tentato di influenzare indebitamente il processo decisionale della stazione appaltante o di ottenere informazioni riservate ai fini di proprio vantaggio e non ha fornito, anche per negligenza, informazioni false o fuorvianti suscettibili di influenzare le decisioni sull’esclusione, la selezione o l’aggiudicazione, e non ha omesso le informazioni dovute ai fini del corretto svolgimento della procedura di selezione;</w:t>
      </w:r>
    </w:p>
    <w:p w14:paraId="4E210773"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dimostrato significative o persistenti carenze nell’esecuzione di un precedente contratto di appalto o di concessione che ne hanno causato la risoluzione per inadempimento ovvero la condanna al risarcimento del danno o altre sanzioni comparabili;</w:t>
      </w:r>
    </w:p>
    <w:p w14:paraId="6427A6D5" w14:textId="77777777" w:rsidR="00AD3BA2" w:rsidRPr="00AD3BA2" w:rsidRDefault="00AD3BA2" w:rsidP="0024738D">
      <w:pPr>
        <w:widowControl w:val="0"/>
        <w:shd w:val="clear" w:color="auto" w:fill="FFFFFF"/>
        <w:suppressAutoHyphens/>
        <w:autoSpaceDE w:val="0"/>
        <w:spacing w:before="4" w:after="0" w:line="255" w:lineRule="exact"/>
        <w:ind w:right="4"/>
        <w:rPr>
          <w:rFonts w:ascii="Times New Roman" w:eastAsia="Times New Roman" w:hAnsi="Times New Roman" w:cs="Times New Roman"/>
          <w:i/>
          <w:iCs/>
          <w:sz w:val="20"/>
          <w:szCs w:val="20"/>
          <w:lang w:eastAsia="ar-SA"/>
        </w:rPr>
      </w:pPr>
      <w:r w:rsidRPr="00AD3BA2">
        <w:rPr>
          <w:rFonts w:ascii="Times New Roman" w:eastAsia="Times New Roman" w:hAnsi="Times New Roman" w:cs="Times New Roman"/>
          <w:color w:val="000000"/>
          <w:lang w:eastAsia="ar-SA"/>
        </w:rPr>
        <w:t>Di non avere commesso grave inadempimento nei confronti di uno o più subappaltatori, riconosciuto o</w:t>
      </w:r>
      <w:r w:rsidR="0024738D">
        <w:rPr>
          <w:rFonts w:ascii="Times New Roman" w:eastAsia="Times New Roman" w:hAnsi="Times New Roman" w:cs="Times New Roman"/>
          <w:color w:val="000000"/>
          <w:lang w:eastAsia="ar-SA"/>
        </w:rPr>
        <w:t xml:space="preserve"> </w:t>
      </w:r>
      <w:r w:rsidRPr="00AD3BA2">
        <w:rPr>
          <w:rFonts w:ascii="Times New Roman" w:eastAsia="Times New Roman" w:hAnsi="Times New Roman" w:cs="Times New Roman"/>
          <w:color w:val="000000"/>
          <w:lang w:eastAsia="ar-SA"/>
        </w:rPr>
        <w:t xml:space="preserve">accertato con sentenza passata in giudicato; </w:t>
      </w:r>
      <w:r w:rsidRPr="00AD3BA2">
        <w:rPr>
          <w:rFonts w:ascii="Calibri" w:eastAsia="Times New Roman" w:hAnsi="Calibri" w:cs="Calibri"/>
          <w:b/>
          <w:bCs/>
          <w:i/>
          <w:iCs/>
          <w:color w:val="000000"/>
          <w:sz w:val="27"/>
          <w:szCs w:val="27"/>
          <w:shd w:val="clear" w:color="auto" w:fill="F5FDFE"/>
          <w:lang w:eastAsia="ar-SA"/>
        </w:rPr>
        <w:br/>
      </w:r>
    </w:p>
    <w:p w14:paraId="60383456" w14:textId="77777777" w:rsid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r w:rsidRPr="00AD3BA2">
        <w:rPr>
          <w:rFonts w:ascii="Times New Roman" w:eastAsia="Times New Roman" w:hAnsi="Times New Roman" w:cs="Times New Roman"/>
          <w:b/>
          <w:bCs/>
          <w:lang w:eastAsia="ar-SA"/>
        </w:rPr>
        <w:t xml:space="preserve">Di autorizzare </w:t>
      </w:r>
      <w:r w:rsidRPr="00AD3BA2">
        <w:rPr>
          <w:rFonts w:ascii="Times New Roman" w:eastAsia="Times New Roman" w:hAnsi="Times New Roman" w:cs="Times New Roman"/>
          <w:lang w:eastAsia="ar-SA"/>
        </w:rPr>
        <w:t>la stazione appaltante a rilasciare, su richiesta motivata,  copia della documentazione di gara presentata dalle altre imprese partecipanti.</w:t>
      </w:r>
    </w:p>
    <w:p w14:paraId="673CA3DA" w14:textId="77777777" w:rsidR="00E7167E" w:rsidRDefault="00E7167E"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1C66CF85" w14:textId="77777777" w:rsidR="00AD3BA2" w:rsidRP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2F33D551"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partita IVA, codice fiscale, matricola INPS e P.A.T. INAIL, dell'Impresa sono i seguenti:</w:t>
      </w:r>
    </w:p>
    <w:p w14:paraId="728B6083"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 IVA:</w:t>
      </w:r>
      <w:r w:rsidRPr="001D6988">
        <w:rPr>
          <w:rFonts w:ascii="Times New Roman" w:hAnsi="Times New Roman" w:cs="Times New Roman"/>
          <w:sz w:val="20"/>
          <w:szCs w:val="20"/>
        </w:rPr>
        <w:tab/>
        <w:t>C.F.</w:t>
      </w:r>
      <w:r w:rsidRPr="001D6988">
        <w:rPr>
          <w:rFonts w:ascii="Times New Roman" w:hAnsi="Times New Roman" w:cs="Times New Roman"/>
          <w:sz w:val="20"/>
          <w:szCs w:val="20"/>
        </w:rPr>
        <w:tab/>
      </w:r>
    </w:p>
    <w:p w14:paraId="6802647E"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INPS</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3ED62CFC"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INAIL</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39889903"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Inoltre al fine di ottemperare a quanto previsto dalla vigente normativa in materia di "Informazioni dei Candidati e degli Offerenti", indica il domicilio eletto, completo di indirizzo di posta elettronica certificata (PEC) al quale dovranno essere inviate le comunicazioni riguardanti la presente procedura così come previsto dall'art.76, del "Codice".</w:t>
      </w:r>
    </w:p>
    <w:p w14:paraId="4862DD48" w14:textId="77777777" w:rsid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PEC____________________________________________</w:t>
      </w:r>
    </w:p>
    <w:p w14:paraId="13D00127"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l.  che il Casellario Giudiziale presso il competente Tribunale di</w:t>
      </w:r>
      <w:r w:rsidR="003E1632">
        <w:rPr>
          <w:rFonts w:ascii="Times New Roman" w:hAnsi="Times New Roman" w:cs="Times New Roman"/>
          <w:sz w:val="20"/>
          <w:szCs w:val="20"/>
        </w:rPr>
        <w:t xml:space="preserve"> ____________________________</w:t>
      </w:r>
      <w:r w:rsidRPr="001D6988">
        <w:rPr>
          <w:rFonts w:ascii="Times New Roman" w:hAnsi="Times New Roman" w:cs="Times New Roman"/>
          <w:sz w:val="20"/>
          <w:szCs w:val="20"/>
        </w:rPr>
        <w:tab/>
      </w:r>
    </w:p>
    <w:p w14:paraId="2DC9018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relativamente al dichiarante risulta:</w:t>
      </w:r>
      <w:r w:rsidR="0024738D">
        <w:rPr>
          <w:rFonts w:ascii="Times New Roman" w:hAnsi="Times New Roman" w:cs="Times New Roman"/>
          <w:sz w:val="20"/>
          <w:szCs w:val="20"/>
        </w:rPr>
        <w:t xml:space="preserve"> </w:t>
      </w:r>
      <w:r w:rsidR="003E1632">
        <w:rPr>
          <w:rFonts w:ascii="Times New Roman" w:hAnsi="Times New Roman" w:cs="Times New Roman"/>
          <w:sz w:val="20"/>
          <w:szCs w:val="20"/>
        </w:rPr>
        <w:t>__________________________</w:t>
      </w:r>
      <w:r w:rsidRPr="001D6988">
        <w:rPr>
          <w:rFonts w:ascii="Times New Roman" w:hAnsi="Times New Roman" w:cs="Times New Roman"/>
          <w:sz w:val="20"/>
          <w:szCs w:val="20"/>
        </w:rPr>
        <w:tab/>
      </w:r>
    </w:p>
    <w:p w14:paraId="134C28AE" w14:textId="77777777" w:rsidR="00062C34" w:rsidRPr="00453450" w:rsidRDefault="00062C34"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color w:val="C00000"/>
          <w:sz w:val="20"/>
          <w:szCs w:val="20"/>
        </w:rPr>
      </w:pPr>
    </w:p>
    <w:p w14:paraId="6BC15B1F" w14:textId="77777777" w:rsidR="00B80209" w:rsidRPr="00453450" w:rsidRDefault="00B80209" w:rsidP="00D90650">
      <w:pPr>
        <w:spacing w:after="0"/>
        <w:ind w:left="993" w:hanging="993"/>
        <w:jc w:val="both"/>
        <w:rPr>
          <w:rFonts w:ascii="Times New Roman" w:hAnsi="Times New Roman" w:cs="Times New Roman"/>
          <w:color w:val="C00000"/>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d</w:t>
      </w:r>
      <w:r w:rsidRPr="00750A5F">
        <w:rPr>
          <w:rFonts w:ascii="Times New Roman" w:hAnsi="Times New Roman" w:cs="Times New Roman"/>
          <w:sz w:val="20"/>
          <w:szCs w:val="20"/>
        </w:rPr>
        <w:t>)</w:t>
      </w:r>
      <w:r w:rsidR="00DC4A52">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di aver preso esatta cognizione della natura del servizio da prestare e di tutte le circostanze generali e particolari che possono influire sulla sua esecuzione;</w:t>
      </w:r>
    </w:p>
    <w:p w14:paraId="73D1B223"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I-</w:t>
      </w:r>
      <w:r w:rsidR="001D6988">
        <w:rPr>
          <w:rFonts w:ascii="Times New Roman" w:hAnsi="Times New Roman" w:cs="Times New Roman"/>
          <w:sz w:val="20"/>
          <w:szCs w:val="20"/>
        </w:rPr>
        <w:t>e</w:t>
      </w:r>
      <w:r w:rsidRPr="00750A5F">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avere preso conoscenza dei luoghi e delle condizioni locali e ambientali, di tutte le circostanze generali e particolari che possono influire sullo svolgimento della prestazione e sulla determinazione dell’offerta;</w:t>
      </w:r>
    </w:p>
    <w:p w14:paraId="4EABEEE9"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f</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assumere l’impegno a fornire la prestazione di cui all’oggetto nel rispetto delle leggi e regolamenti vigenti o che saranno emanati in corso di esecuzione del servizio oggetto di appalto e comunque di tutte le disposizioni necessarie per la realizzazione delle opere;</w:t>
      </w:r>
    </w:p>
    <w:p w14:paraId="34F946C6" w14:textId="77777777" w:rsidR="00B80209" w:rsidRPr="00D90650" w:rsidRDefault="00D90650" w:rsidP="00D90650">
      <w:pPr>
        <w:spacing w:after="0"/>
        <w:ind w:left="993" w:hanging="993"/>
        <w:jc w:val="both"/>
        <w:rPr>
          <w:rFonts w:ascii="Times New Roman" w:hAnsi="Times New Roman" w:cs="Times New Roman"/>
          <w:sz w:val="20"/>
          <w:szCs w:val="20"/>
        </w:rPr>
      </w:pPr>
      <w:r w:rsidRPr="00D90650">
        <w:rPr>
          <w:rFonts w:ascii="Times New Roman" w:hAnsi="Times New Roman" w:cs="Times New Roman"/>
          <w:color w:val="000000" w:themeColor="text1"/>
          <w:sz w:val="20"/>
          <w:szCs w:val="20"/>
        </w:rPr>
        <w:t xml:space="preserve">I- </w:t>
      </w:r>
      <w:r w:rsidR="001D6988">
        <w:rPr>
          <w:rFonts w:ascii="Times New Roman" w:hAnsi="Times New Roman" w:cs="Times New Roman"/>
          <w:color w:val="000000" w:themeColor="text1"/>
          <w:sz w:val="20"/>
          <w:szCs w:val="20"/>
        </w:rPr>
        <w:t>g</w:t>
      </w:r>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che in caso di aggiudicazione, saranno nel corso della prestazione del servizio oggetto dell’appalto, rispettati i contratti collettivi nazionali di lavoro, gli accordi sindacali integrativi,</w:t>
      </w:r>
      <w:r w:rsidR="00B80209" w:rsidRPr="00D90650">
        <w:rPr>
          <w:rFonts w:ascii="Times New Roman" w:hAnsi="Times New Roman" w:cs="Times New Roman"/>
          <w:sz w:val="20"/>
          <w:szCs w:val="20"/>
        </w:rPr>
        <w:t xml:space="preserve"> gli accordi provinciali, saranno ottemperati gli obblighi derivanti dalle disposizioni in materia di tutela della sicurezza del personale sul lavoro, delle condizioni di lavoro e di previdenza e di assistenza vigenti; </w:t>
      </w:r>
    </w:p>
    <w:p w14:paraId="5A1CE382" w14:textId="77777777" w:rsidR="00B80209" w:rsidRPr="0025560B"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h</w:t>
      </w:r>
      <w:r w:rsidRPr="00750A5F">
        <w:rPr>
          <w:rFonts w:ascii="Times New Roman" w:hAnsi="Times New Roman" w:cs="Times New Roman"/>
          <w:sz w:val="20"/>
          <w:szCs w:val="20"/>
        </w:rPr>
        <w:t>)</w:t>
      </w:r>
      <w:r w:rsidR="0024738D">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00DC4A52">
        <w:rPr>
          <w:rFonts w:ascii="Times New Roman" w:hAnsi="Times New Roman" w:cs="Times New Roman"/>
          <w:sz w:val="20"/>
          <w:szCs w:val="20"/>
        </w:rPr>
        <w:t>che</w:t>
      </w:r>
      <w:r w:rsidR="00B80209" w:rsidRPr="00453450">
        <w:rPr>
          <w:rFonts w:ascii="Times New Roman" w:hAnsi="Times New Roman" w:cs="Times New Roman"/>
          <w:color w:val="C00000"/>
          <w:sz w:val="20"/>
          <w:szCs w:val="20"/>
        </w:rPr>
        <w:t xml:space="preserve"> </w:t>
      </w:r>
      <w:r w:rsidR="00AD3BA2">
        <w:rPr>
          <w:rFonts w:ascii="Times New Roman" w:hAnsi="Times New Roman" w:cs="Times New Roman"/>
          <w:color w:val="000000" w:themeColor="text1"/>
          <w:sz w:val="20"/>
          <w:szCs w:val="20"/>
        </w:rPr>
        <w:t>l’indirizzo pec</w:t>
      </w:r>
      <w:r w:rsidR="00B80209" w:rsidRPr="0025560B">
        <w:rPr>
          <w:rFonts w:ascii="Times New Roman" w:hAnsi="Times New Roman" w:cs="Times New Roman"/>
          <w:color w:val="000000" w:themeColor="text1"/>
          <w:sz w:val="20"/>
          <w:szCs w:val="20"/>
        </w:rPr>
        <w:t xml:space="preserve"> al quale va inviata l’eventuale richiesta di ulteriori documentazioni e per ogni comunicazione da parte dell’amministrazione appaltante è il seguente:</w:t>
      </w:r>
      <w:r w:rsidR="0025560B" w:rsidRPr="0025560B">
        <w:rPr>
          <w:rFonts w:ascii="Times New Roman" w:hAnsi="Times New Roman" w:cs="Times New Roman"/>
          <w:color w:val="000000" w:themeColor="text1"/>
          <w:sz w:val="20"/>
          <w:szCs w:val="20"/>
        </w:rPr>
        <w:t>_____________________________</w:t>
      </w:r>
      <w:r w:rsidR="00B80209" w:rsidRPr="0025560B">
        <w:rPr>
          <w:rFonts w:ascii="Times New Roman" w:hAnsi="Times New Roman" w:cs="Times New Roman"/>
          <w:color w:val="000000" w:themeColor="text1"/>
          <w:sz w:val="20"/>
          <w:szCs w:val="20"/>
        </w:rPr>
        <w:t>;</w:t>
      </w:r>
    </w:p>
    <w:p w14:paraId="2150DA4E" w14:textId="6C7B121E" w:rsidR="0024738D" w:rsidRDefault="00D90650" w:rsidP="0024738D">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II-</w:t>
      </w:r>
      <w:r w:rsidR="006E2080">
        <w:rPr>
          <w:rFonts w:ascii="Times New Roman" w:hAnsi="Times New Roman" w:cs="Times New Roman"/>
          <w:color w:val="000000" w:themeColor="text1"/>
          <w:sz w:val="20"/>
          <w:szCs w:val="20"/>
        </w:rPr>
        <w:t>i</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che no</w:t>
      </w:r>
      <w:r w:rsidR="0024738D">
        <w:rPr>
          <w:rFonts w:ascii="Times New Roman" w:hAnsi="Times New Roman" w:cs="Times New Roman"/>
          <w:color w:val="000000" w:themeColor="text1"/>
          <w:sz w:val="20"/>
          <w:szCs w:val="20"/>
        </w:rPr>
        <w:t>n saranno effettuati subappalti;</w:t>
      </w:r>
    </w:p>
    <w:p w14:paraId="35D3A147" w14:textId="025EC311" w:rsidR="0025560B" w:rsidRDefault="006E2080" w:rsidP="006E208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II-l</w:t>
      </w:r>
      <w:r w:rsidR="0025560B"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Pr>
          <w:rFonts w:ascii="Times New Roman" w:hAnsi="Times New Roman" w:cs="Times New Roman"/>
          <w:color w:val="000000" w:themeColor="text1"/>
          <w:sz w:val="20"/>
          <w:szCs w:val="20"/>
        </w:rPr>
        <w:t>di accettare la consegna del servizio sotto le riserve di legge nelle more della stipula del disciplinare d</w:t>
      </w:r>
      <w:r w:rsidR="008F527B">
        <w:rPr>
          <w:rFonts w:ascii="Times New Roman" w:hAnsi="Times New Roman" w:cs="Times New Roman"/>
          <w:color w:val="000000" w:themeColor="text1"/>
          <w:sz w:val="20"/>
          <w:szCs w:val="20"/>
        </w:rPr>
        <w:t xml:space="preserve">’incarico </w:t>
      </w:r>
      <w:r>
        <w:rPr>
          <w:rFonts w:ascii="Times New Roman" w:hAnsi="Times New Roman" w:cs="Times New Roman"/>
          <w:color w:val="000000" w:themeColor="text1"/>
          <w:sz w:val="20"/>
          <w:szCs w:val="20"/>
        </w:rPr>
        <w:t>stante l’urgenza di affidare i lavori entro il 13 giugno 2024, come fissato dal Decreto del Ministro dell’Interno del 19/05/2023;</w:t>
      </w:r>
      <w:r w:rsidR="0025560B" w:rsidRPr="0025560B">
        <w:rPr>
          <w:rFonts w:ascii="Times New Roman" w:hAnsi="Times New Roman" w:cs="Times New Roman"/>
          <w:color w:val="000000" w:themeColor="text1"/>
          <w:sz w:val="20"/>
          <w:szCs w:val="20"/>
        </w:rPr>
        <w:t xml:space="preserve">           </w:t>
      </w:r>
    </w:p>
    <w:p w14:paraId="12DEEA73" w14:textId="77777777" w:rsidR="00B80209" w:rsidRDefault="00D90650"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II- </w:t>
      </w:r>
      <w:r w:rsidR="001D6988">
        <w:rPr>
          <w:rFonts w:ascii="Times New Roman" w:hAnsi="Times New Roman" w:cs="Times New Roman"/>
          <w:color w:val="000000" w:themeColor="text1"/>
          <w:sz w:val="20"/>
          <w:szCs w:val="20"/>
        </w:rPr>
        <w:t>n</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di aver preso visione dello stato dei luoghi dell’area interessata ai servizi da affidare ;</w:t>
      </w:r>
    </w:p>
    <w:p w14:paraId="0CD50676" w14:textId="77777777" w:rsidR="00C15A0B" w:rsidRDefault="00C15A0B" w:rsidP="00D90650">
      <w:pPr>
        <w:spacing w:after="0"/>
        <w:ind w:left="993" w:hanging="993"/>
        <w:jc w:val="both"/>
        <w:rPr>
          <w:rFonts w:ascii="Times New Roman" w:hAnsi="Times New Roman" w:cs="Times New Roman"/>
          <w:color w:val="000000" w:themeColor="text1"/>
          <w:sz w:val="20"/>
          <w:szCs w:val="20"/>
        </w:rPr>
      </w:pPr>
    </w:p>
    <w:p w14:paraId="636597AF" w14:textId="77777777" w:rsidR="008F1A2F" w:rsidRPr="008F1A2F" w:rsidRDefault="008F1A2F" w:rsidP="008F1A2F">
      <w:pPr>
        <w:suppressAutoHyphens/>
        <w:autoSpaceDE w:val="0"/>
        <w:spacing w:after="0" w:line="240" w:lineRule="auto"/>
        <w:ind w:left="567" w:hanging="567"/>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 </w:t>
      </w:r>
      <w:r>
        <w:rPr>
          <w:rFonts w:ascii="Times New Roman" w:eastAsia="Times New Roman" w:hAnsi="Times New Roman" w:cs="Times New Roman"/>
          <w:lang w:eastAsia="ar-SA"/>
        </w:rPr>
        <w:t>o</w:t>
      </w:r>
      <w:r w:rsidRPr="008F1A2F">
        <w:rPr>
          <w:rFonts w:ascii="Times New Roman" w:eastAsia="Times New Roman" w:hAnsi="Times New Roman" w:cs="Times New Roman"/>
          <w:lang w:eastAsia="ar-SA"/>
        </w:rPr>
        <w:t>)</w:t>
      </w:r>
      <w:r w:rsidR="0024738D">
        <w:rPr>
          <w:rFonts w:ascii="Times New Roman" w:eastAsia="Times New Roman" w:hAnsi="Times New Roman" w:cs="Times New Roman"/>
          <w:lang w:eastAsia="ar-SA"/>
        </w:rPr>
        <w:t xml:space="preserve"> </w:t>
      </w:r>
      <w:r w:rsidRPr="008F1A2F">
        <w:rPr>
          <w:rFonts w:ascii="Times New Roman" w:eastAsia="Times New Roman" w:hAnsi="Times New Roman" w:cs="Times New Roman"/>
          <w:lang w:eastAsia="ar-SA"/>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14:paraId="4B7904F7" w14:textId="77777777" w:rsidR="008F1A2F" w:rsidRPr="008F1A2F" w:rsidRDefault="008F1A2F" w:rsidP="008F1A2F">
      <w:pPr>
        <w:suppressAutoHyphens/>
        <w:autoSpaceDE w:val="0"/>
        <w:spacing w:after="0" w:line="240" w:lineRule="auto"/>
        <w:ind w:left="567"/>
        <w:jc w:val="both"/>
        <w:rPr>
          <w:rFonts w:ascii="Times New Roman" w:eastAsia="Times New Roman" w:hAnsi="Times New Roman" w:cs="Times New Roman"/>
          <w:lang w:eastAsia="ar-SA"/>
        </w:rPr>
      </w:pPr>
      <w:r w:rsidRPr="008F1A2F">
        <w:rPr>
          <w:rFonts w:ascii="Times New Roman" w:eastAsia="Times New Roman" w:hAnsi="Times New Roman" w:cs="Times New Roman"/>
          <w:b/>
          <w:lang w:eastAsia="ar-SA"/>
        </w:rPr>
        <w:t>1</w:t>
      </w:r>
      <w:r w:rsidRPr="008F1A2F">
        <w:rPr>
          <w:rFonts w:ascii="Times New Roman" w:eastAsia="Times New Roman" w:hAnsi="Times New Roman" w:cs="Times New Roman"/>
          <w:lang w:eastAsia="ar-SA"/>
        </w:rPr>
        <w:t>.  Nel caso di aggiudicazione si obbliga espressamente a :</w:t>
      </w:r>
    </w:p>
    <w:p w14:paraId="7CC06340" w14:textId="77777777" w:rsidR="008F1A2F" w:rsidRPr="008F1A2F" w:rsidRDefault="008F1A2F" w:rsidP="008F1A2F">
      <w:pPr>
        <w:suppressAutoHyphens/>
        <w:autoSpaceDE w:val="0"/>
        <w:spacing w:after="0" w:line="240" w:lineRule="auto"/>
        <w:ind w:left="709"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14:paraId="7BAC8130" w14:textId="77777777" w:rsidR="008F1A2F" w:rsidRPr="008F1A2F" w:rsidRDefault="008F1A2F" w:rsidP="008F1A2F">
      <w:pPr>
        <w:suppressAutoHyphens/>
        <w:autoSpaceDE w:val="0"/>
        <w:spacing w:after="0" w:line="240" w:lineRule="auto"/>
        <w:ind w:left="851"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2. Dichiara espressamente ed in modo solenne di:</w:t>
      </w:r>
    </w:p>
    <w:p w14:paraId="23E500DB"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firstLine="207"/>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di non trovarsi in una situazione di controllo o di collegamento (formale e/o sostanziale) con altri concorrenti e che non si è accordato e non si accorderà con altri partecipanti alla gara;</w:t>
      </w:r>
    </w:p>
    <w:p w14:paraId="235E931F"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che non subappalterà </w:t>
      </w:r>
      <w:r w:rsidR="00126F6A">
        <w:rPr>
          <w:rFonts w:ascii="Times New Roman" w:eastAsia="Times New Roman" w:hAnsi="Times New Roman" w:cs="Times New Roman"/>
          <w:lang w:eastAsia="ar-SA"/>
        </w:rPr>
        <w:t>servizi</w:t>
      </w:r>
      <w:r w:rsidRPr="008F1A2F">
        <w:rPr>
          <w:rFonts w:ascii="Times New Roman" w:eastAsia="Times New Roman" w:hAnsi="Times New Roman" w:cs="Times New Roman"/>
          <w:lang w:eastAsia="ar-SA"/>
        </w:rPr>
        <w:t xml:space="preserve"> di alcun tipo ad </w:t>
      </w:r>
      <w:r w:rsidR="00126F6A">
        <w:rPr>
          <w:rFonts w:ascii="Times New Roman" w:eastAsia="Times New Roman" w:hAnsi="Times New Roman" w:cs="Times New Roman"/>
          <w:lang w:eastAsia="ar-SA"/>
        </w:rPr>
        <w:t>altri concorrenti</w:t>
      </w:r>
      <w:r w:rsidRPr="008F1A2F">
        <w:rPr>
          <w:rFonts w:ascii="Times New Roman" w:eastAsia="Times New Roman" w:hAnsi="Times New Roman" w:cs="Times New Roman"/>
          <w:lang w:eastAsia="ar-SA"/>
        </w:rPr>
        <w:t xml:space="preserve"> partecipanti alla gara - in forma singola o associata - ed è consapevole che, in caso contrario, tali subappalti non saranno autorizzati;</w:t>
      </w:r>
    </w:p>
    <w:p w14:paraId="7E3EE3A0"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che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14:paraId="4DAF6962" w14:textId="77777777" w:rsidR="008F1A2F" w:rsidRPr="008F1A2F" w:rsidRDefault="008F1A2F" w:rsidP="008F1A2F">
      <w:pPr>
        <w:suppressAutoHyphens/>
        <w:autoSpaceDE w:val="0"/>
        <w:spacing w:after="0" w:line="240" w:lineRule="auto"/>
        <w:ind w:left="851"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Si obbliga espressamente di:</w:t>
      </w:r>
    </w:p>
    <w:p w14:paraId="5D6AC2F8" w14:textId="77777777" w:rsidR="008F1A2F" w:rsidRPr="008F1A2F" w:rsidRDefault="008F1A2F" w:rsidP="008F1A2F">
      <w:pPr>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nel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14:paraId="63C69349" w14:textId="77777777" w:rsidR="008F1A2F" w:rsidRPr="008F1A2F" w:rsidRDefault="008F1A2F" w:rsidP="008F1A2F">
      <w:pPr>
        <w:keepLines/>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a inserire identiche clausole nei contratti di subappalto, nolo, cottimo etc., ed è consapevole che, in caso contrario, le eventuali autorizzazioni non saranno concesse.</w:t>
      </w:r>
    </w:p>
    <w:p w14:paraId="540D46A3" w14:textId="77777777" w:rsidR="008F1A2F" w:rsidRPr="008F1A2F" w:rsidRDefault="008F1A2F" w:rsidP="008F1A2F">
      <w:pPr>
        <w:widowControl w:val="0"/>
        <w:shd w:val="clear" w:color="auto" w:fill="FFFFFF"/>
        <w:autoSpaceDE w:val="0"/>
        <w:autoSpaceDN w:val="0"/>
        <w:adjustRightInd w:val="0"/>
        <w:spacing w:after="0" w:line="255" w:lineRule="exact"/>
        <w:ind w:left="426" w:hanging="426"/>
        <w:jc w:val="both"/>
        <w:rPr>
          <w:rFonts w:ascii="Times New Roman" w:eastAsia="Times New Roman" w:hAnsi="Times New Roman" w:cs="Times New Roman"/>
          <w:lang w:eastAsia="ar-SA"/>
        </w:rPr>
      </w:pPr>
    </w:p>
    <w:p w14:paraId="1C5BC35E" w14:textId="77777777" w:rsidR="008F1A2F" w:rsidRPr="008F1A2F" w:rsidRDefault="008F1A2F" w:rsidP="008F1A2F">
      <w:pPr>
        <w:widowControl w:val="0"/>
        <w:shd w:val="clear" w:color="auto" w:fill="FFFFFF"/>
        <w:autoSpaceDE w:val="0"/>
        <w:autoSpaceDN w:val="0"/>
        <w:adjustRightInd w:val="0"/>
        <w:spacing w:before="4" w:after="0" w:line="255" w:lineRule="exact"/>
        <w:ind w:left="426" w:right="4" w:hanging="426"/>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 p) Che relativamente al codice etico degli appalti, approvato dal Comune di Gangi con deliberazione di Consiglio Comunale n. 5 del 15/02/2008, dichiara di accettarlo nell’interezza del suo contenuto che di seguito si riporta:</w:t>
      </w:r>
    </w:p>
    <w:p w14:paraId="0762B30F"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707C0BF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 </w:t>
      </w:r>
    </w:p>
    <w:p w14:paraId="61E48B9A"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Finalità </w:t>
      </w:r>
    </w:p>
    <w:p w14:paraId="17CC70AF"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Comune di GANGI (di seguito Comune) adotta il presente Codice Etico (di seguito Codice) al fine di : </w:t>
      </w:r>
    </w:p>
    <w:p w14:paraId="190BA5F8"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assicurare la libera concorrenza tra le imprese che partecipano a gare d'appalto per opere pubbliche o per la fornitura di beni e servizi; </w:t>
      </w:r>
    </w:p>
    <w:p w14:paraId="6EEADE01"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migliorare la qualità dei servizi ai cittadini; </w:t>
      </w:r>
    </w:p>
    <w:p w14:paraId="4353AE12"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 garantire la massima trasparenza della sua azione amministrativa. </w:t>
      </w:r>
    </w:p>
    <w:p w14:paraId="7C49BCF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2 </w:t>
      </w:r>
    </w:p>
    <w:p w14:paraId="33E3DE39"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Ambito di applicazione </w:t>
      </w:r>
    </w:p>
    <w:p w14:paraId="47D1000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presente codice regola i comportamenti che vengono posti in essere con riferimento alle gare d'appalto ed ai contratti di lavori e alla fornitura di beni e servizi del Comune di GANGI. </w:t>
      </w:r>
    </w:p>
    <w:p w14:paraId="37FC00A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Sono soggetti interessati dalle norme del Codice: </w:t>
      </w:r>
    </w:p>
    <w:p w14:paraId="59B1481A"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le imprese che concorrono alle gare d'appalto, sia come soggetto appaltatore o subappaltatore, ovvero le aziende che concorrono alla fornitura di beni e sevizi; </w:t>
      </w:r>
    </w:p>
    <w:p w14:paraId="0127F3F4"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14:paraId="74C67755"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7CDCF1B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14:paraId="4331C5D5"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CAPITOLO II </w:t>
      </w:r>
    </w:p>
    <w:p w14:paraId="677F59D0"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DI COMPORTAMENTO PER LE IMPRESE </w:t>
      </w:r>
    </w:p>
    <w:p w14:paraId="1BA56DCF"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3 </w:t>
      </w:r>
    </w:p>
    <w:p w14:paraId="34727198"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correttezza </w:t>
      </w:r>
    </w:p>
    <w:p w14:paraId="257CB46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L'azienda concorrente o appaltatrice di lavori o di forniture di beni e servizi agisce nel rispetto dei principi di buona fede nei confronti del Comune e di correttezza professionale e lealtà nei confronti delle altre ditte. </w:t>
      </w:r>
    </w:p>
    <w:p w14:paraId="3C229C2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4 </w:t>
      </w:r>
    </w:p>
    <w:p w14:paraId="16CC725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Concorrenza </w:t>
      </w:r>
    </w:p>
    <w:p w14:paraId="3C4BFB21"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che partecipa a gare d'appalto di lavori o per la fornitura di beni e servizi si astiene da comportamenti anticoncorrenziali e rispetta le “Norme per la tutela della concorrenza e del mercato” contenute nella legge 287/1990. </w:t>
      </w:r>
    </w:p>
    <w:p w14:paraId="49EDF44F"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14:paraId="48C253F0"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la promessa, l'offerta, la concessione diretta o indiretta ad una persona, per se stessa o per un terzo, di un vantaggio in cambio dell'aggiudicazione dell'appalto, ovvero altre forme di collusione con soggetti responsabili di atti relativi all'aggiudicazione dell'appalto; </w:t>
      </w:r>
    </w:p>
    <w:p w14:paraId="621B04D6"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tacendo l'esistenza di un accordo illecito o di una pratica concertata; </w:t>
      </w:r>
    </w:p>
    <w:p w14:paraId="4195801A"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un accordo per concentrare i prezzi o le altre condizioni dell'offerta; </w:t>
      </w:r>
    </w:p>
    <w:p w14:paraId="1F6030AD"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l'offerta o la concessione di vantaggi ad altri concorrenti affinché non concorrano allo appalto o ritirino la loro offerta. </w:t>
      </w:r>
    </w:p>
    <w:p w14:paraId="48381E69" w14:textId="77777777" w:rsidR="008F1A2F" w:rsidRPr="008F1A2F" w:rsidRDefault="008F1A2F" w:rsidP="008F1A2F">
      <w:pPr>
        <w:autoSpaceDE w:val="0"/>
        <w:autoSpaceDN w:val="0"/>
        <w:adjustRightInd w:val="0"/>
        <w:spacing w:after="0" w:line="240" w:lineRule="auto"/>
        <w:ind w:left="180" w:hanging="180"/>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Art. 5</w:t>
      </w:r>
    </w:p>
    <w:p w14:paraId="2BF37983"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Collegamenti </w:t>
      </w:r>
    </w:p>
    <w:p w14:paraId="3689687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non si avvale dell'esistenza di forme di controllo o collegamento con altre imprese a norma dell'art. 2359 del Codice Civile, ne si avvale dell'esistenza di altre forme di collegamento sostanziale per influenzare l'andamento delle gare d'appalto o di fornitura. </w:t>
      </w:r>
    </w:p>
    <w:p w14:paraId="507A4B57"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6 </w:t>
      </w:r>
    </w:p>
    <w:p w14:paraId="7EA930D4"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antiracket ed anticorruzione </w:t>
      </w:r>
    </w:p>
    <w:p w14:paraId="3BC3284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Le ditte accondiscendenti a richieste estorsive ovvero a richieste di tangenti, sotto qualsiasi forma, non possono partecipare a bandi di gara o intrattenere rapporti economici di qualsiasi natura con il Comune. </w:t>
      </w:r>
    </w:p>
    <w:p w14:paraId="48EC2D8A"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7 </w:t>
      </w:r>
    </w:p>
    <w:p w14:paraId="279BDE80"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Rapporti con gli uffici comunali </w:t>
      </w:r>
    </w:p>
    <w:p w14:paraId="21B3A66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14:paraId="04035EF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consentito offrire denaro o doni ai dipendenti, né ai loro parenti, salvo che si tratti di doni o utilità d'uso di modico valore. </w:t>
      </w:r>
    </w:p>
    <w:p w14:paraId="105FD1C6"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altresì consentito esaminare o proporre opportunità di impiego e/o commerciali che possano avvantaggiare i dipendenti a titolo personale. </w:t>
      </w:r>
    </w:p>
    <w:p w14:paraId="46FF65C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8 </w:t>
      </w:r>
    </w:p>
    <w:p w14:paraId="4EF1779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segnalazione </w:t>
      </w:r>
    </w:p>
    <w:p w14:paraId="20868B78"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 Comune qualsiasi tentativo di turbativa, irregolarità o distorsione nelle fasi di svolgimento della gara e/o durante l'esecuzione del contratto, da parte di ogni concorrente o interessato. </w:t>
      </w:r>
    </w:p>
    <w:p w14:paraId="64A12E5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altresì qualsiasi anomala richiesta o pretesa da parte dei dipendenti addetti o di chiunque possa influenzare le decisione relative alla gara o al contratto ed alla sua esecuzione. </w:t>
      </w:r>
    </w:p>
    <w:p w14:paraId="167CB9B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9 </w:t>
      </w:r>
    </w:p>
    <w:p w14:paraId="49ECAA9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nei confronti dei cittadini-utenti </w:t>
      </w:r>
    </w:p>
    <w:p w14:paraId="175872C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Nell'esecuzione di un contratto di fornitura di servizi ai cittadini, la ditta assicura che nei confronti dei cittadini-utenti: </w:t>
      </w:r>
    </w:p>
    <w:p w14:paraId="373786DF"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non siano poste in esser discriminazioni in base all'età, al sesso, alla sessualità, allo stato di salute, alla razza, alla nazionalità, alle opinioni politiche o alle credenze religiose; </w:t>
      </w:r>
    </w:p>
    <w:p w14:paraId="683DDF4B"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tutelata la loro privacy; </w:t>
      </w:r>
    </w:p>
    <w:p w14:paraId="28AC289F"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garantita un'adeguata informazione sui servizi resi. </w:t>
      </w:r>
    </w:p>
    <w:p w14:paraId="6F9F3692"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49FD84F0"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10 </w:t>
      </w:r>
    </w:p>
    <w:p w14:paraId="1DE1B57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Mancata accettazione </w:t>
      </w:r>
    </w:p>
    <w:p w14:paraId="76FA8A1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mancanza di una copia del presente codice etico allegato alla documentazione di gara e sottoscritto per accettazione dal titolare o legale rappresentante della ditta concorrente, comporterà l'esclusione della gara. </w:t>
      </w:r>
    </w:p>
    <w:p w14:paraId="0491611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11 </w:t>
      </w:r>
    </w:p>
    <w:p w14:paraId="584762A3"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Violazione del codice etico da parte delle imprese. </w:t>
      </w:r>
    </w:p>
    <w:p w14:paraId="459FDD88"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dal presente codice comporterà l'esclusione dalla gara ovvero, qualora la violazione sia riscontrata in un momento successivo, l'annullamento dell'aggiudicazione. </w:t>
      </w:r>
    </w:p>
    <w:p w14:paraId="21028DD7"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nel presente Codice comporterà la risoluzione del contratto per colpa della Ditta. </w:t>
      </w:r>
    </w:p>
    <w:p w14:paraId="7A082600" w14:textId="77777777" w:rsidR="008F1A2F" w:rsidRPr="008F1A2F" w:rsidRDefault="008F1A2F"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In ogni caso, la violazione delle norme previste agli articoli precedenti comporterà l'esclusione dalle gare indette dal Comune per un periodo non inferiore a tre anni.</w:t>
      </w:r>
    </w:p>
    <w:p w14:paraId="25A6D758" w14:textId="77777777" w:rsidR="00193E4C" w:rsidRDefault="00193E4C" w:rsidP="00987BAA">
      <w:pPr>
        <w:autoSpaceDE w:val="0"/>
        <w:autoSpaceDN w:val="0"/>
        <w:adjustRightInd w:val="0"/>
        <w:spacing w:after="0" w:line="240" w:lineRule="auto"/>
        <w:rPr>
          <w:rFonts w:ascii="Times New Roman" w:hAnsi="Times New Roman" w:cs="Times New Roman"/>
          <w:b/>
          <w:bCs/>
          <w:sz w:val="21"/>
          <w:szCs w:val="21"/>
        </w:rPr>
      </w:pPr>
    </w:p>
    <w:p w14:paraId="0CA022DD" w14:textId="77777777" w:rsidR="00987BAA" w:rsidRDefault="00987BAA" w:rsidP="00987BAA">
      <w:pPr>
        <w:autoSpaceDE w:val="0"/>
        <w:autoSpaceDN w:val="0"/>
        <w:adjustRightInd w:val="0"/>
        <w:spacing w:after="0" w:line="240" w:lineRule="auto"/>
        <w:rPr>
          <w:rFonts w:ascii="Times New Roman" w:hAnsi="Times New Roman" w:cs="Times New Roman"/>
          <w:bCs/>
          <w:i/>
          <w:sz w:val="21"/>
          <w:szCs w:val="21"/>
        </w:rPr>
      </w:pPr>
      <w:r>
        <w:rPr>
          <w:rFonts w:ascii="Times New Roman" w:hAnsi="Times New Roman" w:cs="Times New Roman"/>
          <w:b/>
          <w:bCs/>
          <w:sz w:val="21"/>
          <w:szCs w:val="21"/>
        </w:rPr>
        <w:t>Alla presente domanda allega:</w:t>
      </w:r>
      <w:r w:rsidR="00A537C0">
        <w:rPr>
          <w:rFonts w:ascii="Times New Roman" w:hAnsi="Times New Roman" w:cs="Times New Roman"/>
          <w:b/>
          <w:bCs/>
          <w:sz w:val="21"/>
          <w:szCs w:val="21"/>
        </w:rPr>
        <w:t xml:space="preserve"> </w:t>
      </w:r>
      <w:r w:rsidR="00A537C0">
        <w:rPr>
          <w:rFonts w:ascii="Times New Roman" w:hAnsi="Times New Roman" w:cs="Times New Roman"/>
          <w:b/>
          <w:bCs/>
          <w:sz w:val="21"/>
          <w:szCs w:val="21"/>
        </w:rPr>
        <w:tab/>
      </w:r>
      <w:r w:rsidR="00A537C0">
        <w:rPr>
          <w:rFonts w:ascii="Times New Roman" w:hAnsi="Times New Roman" w:cs="Times New Roman"/>
          <w:b/>
          <w:bCs/>
          <w:sz w:val="21"/>
          <w:szCs w:val="21"/>
        </w:rPr>
        <w:tab/>
        <w:t>(</w:t>
      </w:r>
      <w:r w:rsidR="00A537C0" w:rsidRPr="00A537C0">
        <w:rPr>
          <w:rFonts w:ascii="Times New Roman" w:hAnsi="Times New Roman" w:cs="Times New Roman"/>
          <w:bCs/>
          <w:i/>
          <w:sz w:val="21"/>
          <w:szCs w:val="21"/>
        </w:rPr>
        <w:t>barrare ciò che si allega</w:t>
      </w:r>
      <w:r w:rsidR="00A537C0">
        <w:rPr>
          <w:rFonts w:ascii="Times New Roman" w:hAnsi="Times New Roman" w:cs="Times New Roman"/>
          <w:bCs/>
          <w:i/>
          <w:sz w:val="21"/>
          <w:szCs w:val="21"/>
        </w:rPr>
        <w:t>)</w:t>
      </w:r>
    </w:p>
    <w:p w14:paraId="76662E3B" w14:textId="77777777" w:rsidR="00692864" w:rsidRDefault="00692864" w:rsidP="00987BAA">
      <w:pPr>
        <w:autoSpaceDE w:val="0"/>
        <w:autoSpaceDN w:val="0"/>
        <w:adjustRightInd w:val="0"/>
        <w:spacing w:after="0" w:line="240" w:lineRule="auto"/>
        <w:rPr>
          <w:rFonts w:ascii="Times New Roman" w:hAnsi="Times New Roman" w:cs="Times New Roman"/>
          <w:b/>
          <w:bCs/>
          <w:sz w:val="21"/>
          <w:szCs w:val="21"/>
        </w:rPr>
      </w:pPr>
    </w:p>
    <w:p w14:paraId="4908853E" w14:textId="77777777" w:rsidR="00987BAA" w:rsidRPr="00861E87" w:rsidRDefault="00D2695B" w:rsidP="00861E87">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Modulo Offerta</w:t>
      </w:r>
      <w:r w:rsidR="00987BAA" w:rsidRPr="00861E87">
        <w:rPr>
          <w:rFonts w:ascii="Times New Roman" w:hAnsi="Times New Roman" w:cs="Times New Roman"/>
          <w:sz w:val="18"/>
          <w:szCs w:val="18"/>
        </w:rPr>
        <w:t>.</w:t>
      </w:r>
    </w:p>
    <w:p w14:paraId="66EC8672" w14:textId="7CC04DAA" w:rsidR="00861E87" w:rsidRPr="00861E87" w:rsidRDefault="00861E87" w:rsidP="00861E87">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Dich</w:t>
      </w:r>
      <w:r w:rsidR="008D6A45">
        <w:rPr>
          <w:rFonts w:ascii="Times New Roman" w:hAnsi="Times New Roman" w:cs="Times New Roman"/>
          <w:sz w:val="18"/>
          <w:szCs w:val="18"/>
        </w:rPr>
        <w:t>iarazione servizi svolti (All</w:t>
      </w:r>
      <w:r>
        <w:rPr>
          <w:rFonts w:ascii="Times New Roman" w:hAnsi="Times New Roman" w:cs="Times New Roman"/>
          <w:sz w:val="18"/>
          <w:szCs w:val="18"/>
        </w:rPr>
        <w:t>.</w:t>
      </w:r>
      <w:r w:rsidR="008D6A45">
        <w:rPr>
          <w:rFonts w:ascii="Times New Roman" w:hAnsi="Times New Roman" w:cs="Times New Roman"/>
          <w:sz w:val="18"/>
          <w:szCs w:val="18"/>
        </w:rPr>
        <w:t>2</w:t>
      </w:r>
      <w:r>
        <w:rPr>
          <w:rFonts w:ascii="Times New Roman" w:hAnsi="Times New Roman" w:cs="Times New Roman"/>
          <w:sz w:val="18"/>
          <w:szCs w:val="18"/>
        </w:rPr>
        <w:t xml:space="preserve"> )</w:t>
      </w:r>
    </w:p>
    <w:p w14:paraId="1AEEA4F9" w14:textId="6DBCBD8A" w:rsidR="00987BAA" w:rsidRPr="008D6A45" w:rsidRDefault="00987BAA"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sidRPr="008D6A45">
        <w:rPr>
          <w:rFonts w:ascii="Times New Roman" w:hAnsi="Times New Roman" w:cs="Times New Roman"/>
          <w:sz w:val="18"/>
          <w:szCs w:val="18"/>
        </w:rPr>
        <w:t>Dichiarazione sostitutiva</w:t>
      </w:r>
      <w:r w:rsidR="00377178" w:rsidRPr="008D6A45">
        <w:rPr>
          <w:rFonts w:ascii="Times New Roman" w:hAnsi="Times New Roman" w:cs="Times New Roman"/>
          <w:sz w:val="18"/>
          <w:szCs w:val="18"/>
        </w:rPr>
        <w:t xml:space="preserve"> sulla regolarità contributiva</w:t>
      </w:r>
      <w:r w:rsidR="008D6A45">
        <w:rPr>
          <w:rFonts w:ascii="Times New Roman" w:hAnsi="Times New Roman" w:cs="Times New Roman"/>
          <w:sz w:val="18"/>
          <w:szCs w:val="18"/>
        </w:rPr>
        <w:t xml:space="preserve">  (All</w:t>
      </w:r>
      <w:r w:rsidR="009D6CAD" w:rsidRPr="008D6A45">
        <w:rPr>
          <w:rFonts w:ascii="Times New Roman" w:hAnsi="Times New Roman" w:cs="Times New Roman"/>
          <w:sz w:val="18"/>
          <w:szCs w:val="18"/>
        </w:rPr>
        <w:t>.</w:t>
      </w:r>
      <w:r w:rsidR="008D6A45" w:rsidRPr="008D6A45">
        <w:rPr>
          <w:rFonts w:ascii="Times New Roman" w:hAnsi="Times New Roman" w:cs="Times New Roman"/>
          <w:sz w:val="18"/>
          <w:szCs w:val="18"/>
        </w:rPr>
        <w:t xml:space="preserve"> 3</w:t>
      </w:r>
      <w:r w:rsidR="009D6CAD" w:rsidRPr="008D6A45">
        <w:rPr>
          <w:rFonts w:ascii="Times New Roman" w:hAnsi="Times New Roman" w:cs="Times New Roman"/>
          <w:sz w:val="18"/>
          <w:szCs w:val="18"/>
        </w:rPr>
        <w:t>)</w:t>
      </w:r>
    </w:p>
    <w:p w14:paraId="503BAAF7" w14:textId="0A4EE7F1" w:rsid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DGUE (All. 4)</w:t>
      </w:r>
    </w:p>
    <w:p w14:paraId="1024C446" w14:textId="5B94C2A7" w:rsidR="006E2080" w:rsidRDefault="006E2080"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Dichiarazione impegni PNRR (All. 5)</w:t>
      </w:r>
    </w:p>
    <w:p w14:paraId="74FC5868" w14:textId="14ACAC64" w:rsidR="008F659B" w:rsidRDefault="008F659B"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Polizza fideiussoria</w:t>
      </w:r>
    </w:p>
    <w:p w14:paraId="1C1A9CA6" w14:textId="0A90F7B9" w:rsidR="008D6A45" w:rsidRPr="008D6A45" w:rsidRDefault="008D6A45"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 xml:space="preserve">Disciplinare </w:t>
      </w:r>
      <w:r w:rsidR="006E2080">
        <w:rPr>
          <w:rFonts w:ascii="Times New Roman" w:hAnsi="Times New Roman" w:cs="Times New Roman"/>
          <w:sz w:val="18"/>
          <w:szCs w:val="18"/>
        </w:rPr>
        <w:t>(sottoscritto per accettazione)</w:t>
      </w:r>
    </w:p>
    <w:p w14:paraId="43F85AC1" w14:textId="77777777" w:rsidR="00193E4C" w:rsidRPr="00692864" w:rsidRDefault="00193E4C" w:rsidP="00193E4C">
      <w:pPr>
        <w:autoSpaceDE w:val="0"/>
        <w:autoSpaceDN w:val="0"/>
        <w:adjustRightInd w:val="0"/>
        <w:spacing w:after="60" w:line="240" w:lineRule="auto"/>
        <w:rPr>
          <w:rFonts w:ascii="Times New Roman" w:hAnsi="Times New Roman" w:cs="Times New Roman"/>
          <w:sz w:val="18"/>
          <w:szCs w:val="18"/>
        </w:rPr>
      </w:pPr>
    </w:p>
    <w:p w14:paraId="29BE7EC6" w14:textId="77777777" w:rsidR="00193E4C" w:rsidRPr="00692864" w:rsidRDefault="00193E4C" w:rsidP="00193E4C">
      <w:pPr>
        <w:autoSpaceDE w:val="0"/>
        <w:autoSpaceDN w:val="0"/>
        <w:adjustRightInd w:val="0"/>
        <w:spacing w:after="60" w:line="240" w:lineRule="auto"/>
        <w:ind w:left="426" w:hanging="426"/>
        <w:rPr>
          <w:rFonts w:ascii="Times New Roman" w:hAnsi="Times New Roman" w:cs="Times New Roman"/>
          <w:sz w:val="18"/>
          <w:szCs w:val="18"/>
        </w:rPr>
      </w:pPr>
    </w:p>
    <w:p w14:paraId="0C12318C" w14:textId="77777777" w:rsidR="007C778A"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data ___________________</w:t>
      </w:r>
    </w:p>
    <w:p w14:paraId="31038381" w14:textId="77777777" w:rsidR="00437826"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 xml:space="preserve">                         </w:t>
      </w:r>
      <w:r w:rsidR="000939D5">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7C778A">
        <w:rPr>
          <w:rFonts w:ascii="Times New Roman" w:hAnsi="Times New Roman" w:cs="Times New Roman"/>
          <w:sz w:val="20"/>
          <w:szCs w:val="20"/>
        </w:rPr>
        <w:t xml:space="preserve">                               </w:t>
      </w:r>
      <w:r w:rsidRPr="00750A5F">
        <w:rPr>
          <w:rFonts w:ascii="Times New Roman" w:hAnsi="Times New Roman" w:cs="Times New Roman"/>
          <w:sz w:val="20"/>
          <w:szCs w:val="20"/>
        </w:rPr>
        <w:t xml:space="preserve"> FIRMA </w:t>
      </w:r>
      <w:r w:rsidR="00F62754">
        <w:rPr>
          <w:rFonts w:ascii="Times New Roman" w:hAnsi="Times New Roman" w:cs="Times New Roman"/>
          <w:sz w:val="20"/>
          <w:szCs w:val="20"/>
        </w:rPr>
        <w:t xml:space="preserve">DIGITALE DEL </w:t>
      </w:r>
      <w:r w:rsidR="007C778A">
        <w:rPr>
          <w:rFonts w:ascii="Times New Roman" w:hAnsi="Times New Roman" w:cs="Times New Roman"/>
          <w:sz w:val="20"/>
          <w:szCs w:val="20"/>
        </w:rPr>
        <w:t xml:space="preserve"> D</w:t>
      </w:r>
      <w:r w:rsidRPr="00750A5F">
        <w:rPr>
          <w:rFonts w:ascii="Times New Roman" w:hAnsi="Times New Roman" w:cs="Times New Roman"/>
          <w:sz w:val="20"/>
          <w:szCs w:val="20"/>
        </w:rPr>
        <w:t>ICHIARANTE</w:t>
      </w:r>
    </w:p>
    <w:p w14:paraId="6ED8B5D1" w14:textId="77777777" w:rsidR="00305BBD" w:rsidRDefault="00305BBD" w:rsidP="00437826">
      <w:pPr>
        <w:rPr>
          <w:rFonts w:ascii="Times New Roman" w:hAnsi="Times New Roman" w:cs="Times New Roman"/>
          <w:sz w:val="20"/>
          <w:szCs w:val="20"/>
        </w:rPr>
      </w:pPr>
    </w:p>
    <w:p w14:paraId="0AC3F77C" w14:textId="77777777" w:rsidR="00305BBD" w:rsidRDefault="00305BBD" w:rsidP="00437826">
      <w:pPr>
        <w:rPr>
          <w:rFonts w:ascii="Times New Roman" w:hAnsi="Times New Roman" w:cs="Times New Roman"/>
          <w:sz w:val="20"/>
          <w:szCs w:val="20"/>
        </w:rPr>
      </w:pPr>
    </w:p>
    <w:p w14:paraId="1AF9FA89" w14:textId="77777777" w:rsidR="00305BBD" w:rsidRDefault="00305BBD" w:rsidP="00437826">
      <w:pPr>
        <w:rPr>
          <w:rFonts w:ascii="Times New Roman" w:hAnsi="Times New Roman" w:cs="Times New Roman"/>
          <w:sz w:val="20"/>
          <w:szCs w:val="20"/>
        </w:rPr>
      </w:pPr>
    </w:p>
    <w:p w14:paraId="030D0CE0" w14:textId="77777777" w:rsidR="00861E87" w:rsidRDefault="00861E87" w:rsidP="00437826">
      <w:pPr>
        <w:rPr>
          <w:rFonts w:ascii="Times New Roman" w:hAnsi="Times New Roman" w:cs="Times New Roman"/>
          <w:sz w:val="20"/>
          <w:szCs w:val="20"/>
        </w:rPr>
      </w:pPr>
    </w:p>
    <w:p w14:paraId="26B39C35" w14:textId="77777777" w:rsidR="00E7167E" w:rsidRPr="00750A5F" w:rsidRDefault="00E7167E" w:rsidP="00437826">
      <w:pPr>
        <w:rPr>
          <w:rFonts w:ascii="Times New Roman" w:hAnsi="Times New Roman" w:cs="Times New Roman"/>
          <w:sz w:val="20"/>
          <w:szCs w:val="20"/>
        </w:rPr>
      </w:pPr>
    </w:p>
    <w:sectPr w:rsidR="00E7167E" w:rsidRPr="00750A5F" w:rsidSect="00F71D57">
      <w:footerReference w:type="default" r:id="rId9"/>
      <w:pgSz w:w="11906" w:h="16838"/>
      <w:pgMar w:top="1417" w:right="1134" w:bottom="1134" w:left="1134" w:header="708"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FB9BB" w14:textId="77777777" w:rsidR="00020C94" w:rsidRDefault="00020C94" w:rsidP="00F71D57">
      <w:pPr>
        <w:spacing w:after="0" w:line="240" w:lineRule="auto"/>
      </w:pPr>
      <w:r>
        <w:separator/>
      </w:r>
    </w:p>
  </w:endnote>
  <w:endnote w:type="continuationSeparator" w:id="0">
    <w:p w14:paraId="3B9F9F4B" w14:textId="77777777" w:rsidR="00020C94" w:rsidRDefault="00020C94" w:rsidP="00F7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4667"/>
      <w:docPartObj>
        <w:docPartGallery w:val="Page Numbers (Bottom of Page)"/>
        <w:docPartUnique/>
      </w:docPartObj>
    </w:sdtPr>
    <w:sdtEndPr/>
    <w:sdtContent>
      <w:p w14:paraId="68D4A523" w14:textId="77777777" w:rsidR="00787424" w:rsidRDefault="00787424">
        <w:pPr>
          <w:pStyle w:val="Pidipagina"/>
          <w:jc w:val="right"/>
        </w:pPr>
      </w:p>
      <w:p w14:paraId="40D01E9C" w14:textId="77777777" w:rsidR="00787424" w:rsidRDefault="00787424">
        <w:pPr>
          <w:pStyle w:val="Pidipagina"/>
          <w:jc w:val="right"/>
        </w:pPr>
        <w:r>
          <w:fldChar w:fldCharType="begin"/>
        </w:r>
        <w:r>
          <w:instrText xml:space="preserve"> PAGE   \* MERGEFORMAT </w:instrText>
        </w:r>
        <w:r>
          <w:fldChar w:fldCharType="separate"/>
        </w:r>
        <w:r w:rsidR="00D5026F">
          <w:rPr>
            <w:noProof/>
          </w:rPr>
          <w:t>1</w:t>
        </w:r>
        <w:r>
          <w:rPr>
            <w:noProof/>
          </w:rPr>
          <w:fldChar w:fldCharType="end"/>
        </w:r>
      </w:p>
    </w:sdtContent>
  </w:sdt>
  <w:p w14:paraId="0B3319EC" w14:textId="77777777" w:rsidR="00787424" w:rsidRDefault="0078742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1203A" w14:textId="77777777" w:rsidR="00020C94" w:rsidRDefault="00020C94" w:rsidP="00F71D57">
      <w:pPr>
        <w:spacing w:after="0" w:line="240" w:lineRule="auto"/>
      </w:pPr>
      <w:r>
        <w:separator/>
      </w:r>
    </w:p>
  </w:footnote>
  <w:footnote w:type="continuationSeparator" w:id="0">
    <w:p w14:paraId="164828CB" w14:textId="77777777" w:rsidR="00020C94" w:rsidRDefault="00020C94" w:rsidP="00F7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7CD2"/>
    <w:multiLevelType w:val="hybridMultilevel"/>
    <w:tmpl w:val="B81A50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B11622"/>
    <w:multiLevelType w:val="hybridMultilevel"/>
    <w:tmpl w:val="CFBCFA8E"/>
    <w:lvl w:ilvl="0" w:tplc="144861D0">
      <w:start w:val="1"/>
      <w:numFmt w:val="upperLetter"/>
      <w:lvlText w:val="%1)"/>
      <w:lvlJc w:val="left"/>
      <w:pPr>
        <w:ind w:left="555" w:hanging="360"/>
      </w:pPr>
      <w:rPr>
        <w:rFonts w:hint="default"/>
        <w:b/>
      </w:rPr>
    </w:lvl>
    <w:lvl w:ilvl="1" w:tplc="04100019" w:tentative="1">
      <w:start w:val="1"/>
      <w:numFmt w:val="lowerLetter"/>
      <w:lvlText w:val="%2."/>
      <w:lvlJc w:val="left"/>
      <w:pPr>
        <w:ind w:left="1275" w:hanging="360"/>
      </w:pPr>
    </w:lvl>
    <w:lvl w:ilvl="2" w:tplc="0410001B" w:tentative="1">
      <w:start w:val="1"/>
      <w:numFmt w:val="lowerRoman"/>
      <w:lvlText w:val="%3."/>
      <w:lvlJc w:val="right"/>
      <w:pPr>
        <w:ind w:left="1995" w:hanging="180"/>
      </w:pPr>
    </w:lvl>
    <w:lvl w:ilvl="3" w:tplc="0410000F" w:tentative="1">
      <w:start w:val="1"/>
      <w:numFmt w:val="decimal"/>
      <w:lvlText w:val="%4."/>
      <w:lvlJc w:val="left"/>
      <w:pPr>
        <w:ind w:left="2715" w:hanging="360"/>
      </w:pPr>
    </w:lvl>
    <w:lvl w:ilvl="4" w:tplc="04100019" w:tentative="1">
      <w:start w:val="1"/>
      <w:numFmt w:val="lowerLetter"/>
      <w:lvlText w:val="%5."/>
      <w:lvlJc w:val="left"/>
      <w:pPr>
        <w:ind w:left="3435" w:hanging="360"/>
      </w:pPr>
    </w:lvl>
    <w:lvl w:ilvl="5" w:tplc="0410001B" w:tentative="1">
      <w:start w:val="1"/>
      <w:numFmt w:val="lowerRoman"/>
      <w:lvlText w:val="%6."/>
      <w:lvlJc w:val="right"/>
      <w:pPr>
        <w:ind w:left="4155" w:hanging="180"/>
      </w:pPr>
    </w:lvl>
    <w:lvl w:ilvl="6" w:tplc="0410000F" w:tentative="1">
      <w:start w:val="1"/>
      <w:numFmt w:val="decimal"/>
      <w:lvlText w:val="%7."/>
      <w:lvlJc w:val="left"/>
      <w:pPr>
        <w:ind w:left="4875" w:hanging="360"/>
      </w:pPr>
    </w:lvl>
    <w:lvl w:ilvl="7" w:tplc="04100019" w:tentative="1">
      <w:start w:val="1"/>
      <w:numFmt w:val="lowerLetter"/>
      <w:lvlText w:val="%8."/>
      <w:lvlJc w:val="left"/>
      <w:pPr>
        <w:ind w:left="5595" w:hanging="360"/>
      </w:pPr>
    </w:lvl>
    <w:lvl w:ilvl="8" w:tplc="0410001B" w:tentative="1">
      <w:start w:val="1"/>
      <w:numFmt w:val="lowerRoman"/>
      <w:lvlText w:val="%9."/>
      <w:lvlJc w:val="right"/>
      <w:pPr>
        <w:ind w:left="6315" w:hanging="180"/>
      </w:pPr>
    </w:lvl>
  </w:abstractNum>
  <w:abstractNum w:abstractNumId="2" w15:restartNumberingAfterBreak="0">
    <w:nsid w:val="0D7D278E"/>
    <w:multiLevelType w:val="hybridMultilevel"/>
    <w:tmpl w:val="732844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3031BA3"/>
    <w:multiLevelType w:val="hybridMultilevel"/>
    <w:tmpl w:val="F180587E"/>
    <w:lvl w:ilvl="0" w:tplc="48E61F24">
      <w:start w:val="5"/>
      <w:numFmt w:val="bullet"/>
      <w:lvlText w:val="-"/>
      <w:lvlJc w:val="left"/>
      <w:pPr>
        <w:ind w:left="4890" w:hanging="360"/>
      </w:pPr>
      <w:rPr>
        <w:rFonts w:ascii="Times New Roman" w:eastAsiaTheme="minorHAnsi" w:hAnsi="Times New Roman" w:cs="Times New Roman" w:hint="default"/>
      </w:rPr>
    </w:lvl>
    <w:lvl w:ilvl="1" w:tplc="04100003" w:tentative="1">
      <w:start w:val="1"/>
      <w:numFmt w:val="bullet"/>
      <w:lvlText w:val="o"/>
      <w:lvlJc w:val="left"/>
      <w:pPr>
        <w:ind w:left="5610" w:hanging="360"/>
      </w:pPr>
      <w:rPr>
        <w:rFonts w:ascii="Courier New" w:hAnsi="Courier New" w:cs="Courier New" w:hint="default"/>
      </w:rPr>
    </w:lvl>
    <w:lvl w:ilvl="2" w:tplc="04100005" w:tentative="1">
      <w:start w:val="1"/>
      <w:numFmt w:val="bullet"/>
      <w:lvlText w:val=""/>
      <w:lvlJc w:val="left"/>
      <w:pPr>
        <w:ind w:left="6330" w:hanging="360"/>
      </w:pPr>
      <w:rPr>
        <w:rFonts w:ascii="Wingdings" w:hAnsi="Wingdings" w:hint="default"/>
      </w:rPr>
    </w:lvl>
    <w:lvl w:ilvl="3" w:tplc="04100001" w:tentative="1">
      <w:start w:val="1"/>
      <w:numFmt w:val="bullet"/>
      <w:lvlText w:val=""/>
      <w:lvlJc w:val="left"/>
      <w:pPr>
        <w:ind w:left="7050" w:hanging="360"/>
      </w:pPr>
      <w:rPr>
        <w:rFonts w:ascii="Symbol" w:hAnsi="Symbol" w:hint="default"/>
      </w:rPr>
    </w:lvl>
    <w:lvl w:ilvl="4" w:tplc="04100003" w:tentative="1">
      <w:start w:val="1"/>
      <w:numFmt w:val="bullet"/>
      <w:lvlText w:val="o"/>
      <w:lvlJc w:val="left"/>
      <w:pPr>
        <w:ind w:left="7770" w:hanging="360"/>
      </w:pPr>
      <w:rPr>
        <w:rFonts w:ascii="Courier New" w:hAnsi="Courier New" w:cs="Courier New" w:hint="default"/>
      </w:rPr>
    </w:lvl>
    <w:lvl w:ilvl="5" w:tplc="04100005" w:tentative="1">
      <w:start w:val="1"/>
      <w:numFmt w:val="bullet"/>
      <w:lvlText w:val=""/>
      <w:lvlJc w:val="left"/>
      <w:pPr>
        <w:ind w:left="8490" w:hanging="360"/>
      </w:pPr>
      <w:rPr>
        <w:rFonts w:ascii="Wingdings" w:hAnsi="Wingdings" w:hint="default"/>
      </w:rPr>
    </w:lvl>
    <w:lvl w:ilvl="6" w:tplc="04100001" w:tentative="1">
      <w:start w:val="1"/>
      <w:numFmt w:val="bullet"/>
      <w:lvlText w:val=""/>
      <w:lvlJc w:val="left"/>
      <w:pPr>
        <w:ind w:left="9210" w:hanging="360"/>
      </w:pPr>
      <w:rPr>
        <w:rFonts w:ascii="Symbol" w:hAnsi="Symbol" w:hint="default"/>
      </w:rPr>
    </w:lvl>
    <w:lvl w:ilvl="7" w:tplc="04100003" w:tentative="1">
      <w:start w:val="1"/>
      <w:numFmt w:val="bullet"/>
      <w:lvlText w:val="o"/>
      <w:lvlJc w:val="left"/>
      <w:pPr>
        <w:ind w:left="9930" w:hanging="360"/>
      </w:pPr>
      <w:rPr>
        <w:rFonts w:ascii="Courier New" w:hAnsi="Courier New" w:cs="Courier New" w:hint="default"/>
      </w:rPr>
    </w:lvl>
    <w:lvl w:ilvl="8" w:tplc="04100005" w:tentative="1">
      <w:start w:val="1"/>
      <w:numFmt w:val="bullet"/>
      <w:lvlText w:val=""/>
      <w:lvlJc w:val="left"/>
      <w:pPr>
        <w:ind w:left="10650" w:hanging="360"/>
      </w:pPr>
      <w:rPr>
        <w:rFonts w:ascii="Wingdings" w:hAnsi="Wingdings" w:hint="default"/>
      </w:rPr>
    </w:lvl>
  </w:abstractNum>
  <w:abstractNum w:abstractNumId="4" w15:restartNumberingAfterBreak="0">
    <w:nsid w:val="15657B46"/>
    <w:multiLevelType w:val="hybridMultilevel"/>
    <w:tmpl w:val="70D4159E"/>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5" w15:restartNumberingAfterBreak="0">
    <w:nsid w:val="16B84043"/>
    <w:multiLevelType w:val="hybridMultilevel"/>
    <w:tmpl w:val="70A60F56"/>
    <w:lvl w:ilvl="0" w:tplc="7AD47D0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A4E589B"/>
    <w:multiLevelType w:val="hybridMultilevel"/>
    <w:tmpl w:val="70AC15A8"/>
    <w:lvl w:ilvl="0" w:tplc="ED7A29BC">
      <w:numFmt w:val="bullet"/>
      <w:lvlText w:val="-"/>
      <w:lvlJc w:val="left"/>
      <w:pPr>
        <w:ind w:left="780" w:hanging="360"/>
      </w:pPr>
      <w:rPr>
        <w:rFonts w:ascii="Times New Roman" w:eastAsiaTheme="minorEastAsia"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7" w15:restartNumberingAfterBreak="0">
    <w:nsid w:val="1CF75FC6"/>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085743"/>
    <w:multiLevelType w:val="multilevel"/>
    <w:tmpl w:val="71424B8A"/>
    <w:lvl w:ilvl="0">
      <w:start w:val="1"/>
      <w:numFmt w:val="decimal"/>
      <w:lvlText w:val="%1."/>
      <w:legacy w:legacy="1" w:legacySpace="0" w:legacyIndent="304"/>
      <w:lvlJc w:val="left"/>
      <w:rPr>
        <w:rFonts w:ascii="Times New Roman" w:hAnsi="Times New Roman" w:cs="Times New Roman" w:hint="default"/>
      </w:rPr>
    </w:lvl>
    <w:lvl w:ilvl="1">
      <w:start w:val="1"/>
      <w:numFmt w:val="bullet"/>
      <w:lvlText w:val="-"/>
      <w:lvlJc w:val="left"/>
      <w:pPr>
        <w:ind w:left="1848" w:hanging="360"/>
      </w:pPr>
      <w:rPr>
        <w:rFonts w:ascii="Calibri Light" w:eastAsia="Times New Roman" w:hAnsi="Calibri Light" w:cs="Calibri Light" w:hint="default"/>
      </w:rPr>
    </w:lvl>
    <w:lvl w:ilvl="2">
      <w:start w:val="8"/>
      <w:numFmt w:val="upperLetter"/>
      <w:lvlText w:val="%3)"/>
      <w:lvlJc w:val="left"/>
      <w:pPr>
        <w:ind w:left="502" w:hanging="360"/>
      </w:pPr>
      <w:rPr>
        <w:rFonts w:hint="default"/>
        <w:b/>
        <w:i w:val="0"/>
      </w:rPr>
    </w:lvl>
    <w:lvl w:ilvl="3">
      <w:start w:val="1"/>
      <w:numFmt w:val="lowerLetter"/>
      <w:lvlText w:val="%4)"/>
      <w:lvlJc w:val="left"/>
      <w:pPr>
        <w:ind w:left="3288" w:hanging="360"/>
      </w:pPr>
      <w:rPr>
        <w:rFonts w:hint="default"/>
        <w:b/>
      </w:rPr>
    </w:lvl>
    <w:lvl w:ilvl="4" w:tentative="1">
      <w:start w:val="1"/>
      <w:numFmt w:val="lowerLetter"/>
      <w:lvlText w:val="%5."/>
      <w:lvlJc w:val="left"/>
      <w:pPr>
        <w:ind w:left="4008" w:hanging="360"/>
      </w:pPr>
    </w:lvl>
    <w:lvl w:ilvl="5" w:tentative="1">
      <w:start w:val="1"/>
      <w:numFmt w:val="lowerRoman"/>
      <w:lvlText w:val="%6."/>
      <w:lvlJc w:val="right"/>
      <w:pPr>
        <w:ind w:left="4728" w:hanging="180"/>
      </w:pPr>
    </w:lvl>
    <w:lvl w:ilvl="6" w:tentative="1">
      <w:start w:val="1"/>
      <w:numFmt w:val="decimal"/>
      <w:lvlText w:val="%7."/>
      <w:lvlJc w:val="left"/>
      <w:pPr>
        <w:ind w:left="5448" w:hanging="360"/>
      </w:pPr>
    </w:lvl>
    <w:lvl w:ilvl="7" w:tentative="1">
      <w:start w:val="1"/>
      <w:numFmt w:val="lowerLetter"/>
      <w:lvlText w:val="%8."/>
      <w:lvlJc w:val="left"/>
      <w:pPr>
        <w:ind w:left="6168" w:hanging="360"/>
      </w:pPr>
    </w:lvl>
    <w:lvl w:ilvl="8" w:tentative="1">
      <w:start w:val="1"/>
      <w:numFmt w:val="lowerRoman"/>
      <w:lvlText w:val="%9."/>
      <w:lvlJc w:val="right"/>
      <w:pPr>
        <w:ind w:left="6888" w:hanging="180"/>
      </w:pPr>
    </w:lvl>
  </w:abstractNum>
  <w:abstractNum w:abstractNumId="9" w15:restartNumberingAfterBreak="0">
    <w:nsid w:val="1EFE2275"/>
    <w:multiLevelType w:val="hybridMultilevel"/>
    <w:tmpl w:val="40DEDD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E50856"/>
    <w:multiLevelType w:val="singleLevel"/>
    <w:tmpl w:val="92C647BA"/>
    <w:lvl w:ilvl="0">
      <w:start w:val="1"/>
      <w:numFmt w:val="lowerLetter"/>
      <w:lvlText w:val="%1."/>
      <w:lvlJc w:val="left"/>
      <w:pPr>
        <w:ind w:left="568" w:firstLine="0"/>
      </w:pPr>
      <w:rPr>
        <w:rFonts w:ascii="Calibri Light" w:eastAsia="Times New Roman" w:hAnsi="Calibri Light" w:cs="Calibri Light"/>
        <w:b/>
        <w:sz w:val="20"/>
        <w:szCs w:val="20"/>
      </w:rPr>
    </w:lvl>
  </w:abstractNum>
  <w:abstractNum w:abstractNumId="11" w15:restartNumberingAfterBreak="0">
    <w:nsid w:val="2293106B"/>
    <w:multiLevelType w:val="hybridMultilevel"/>
    <w:tmpl w:val="236EA5B0"/>
    <w:lvl w:ilvl="0" w:tplc="F45E7AB2">
      <w:start w:val="1"/>
      <w:numFmt w:val="upperRoman"/>
      <w:lvlText w:val="%1)"/>
      <w:lvlJc w:val="left"/>
      <w:pPr>
        <w:ind w:left="862" w:hanging="360"/>
      </w:pPr>
      <w:rPr>
        <w:rFonts w:hint="default"/>
        <w:b w:val="0"/>
        <w:i w:val="0"/>
      </w:rPr>
    </w:lvl>
    <w:lvl w:ilvl="1" w:tplc="04100019">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2" w15:restartNumberingAfterBreak="0">
    <w:nsid w:val="22D57E89"/>
    <w:multiLevelType w:val="hybridMultilevel"/>
    <w:tmpl w:val="AC42EDF6"/>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3C50413"/>
    <w:multiLevelType w:val="hybridMultilevel"/>
    <w:tmpl w:val="CA78E3A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5FD0A6B"/>
    <w:multiLevelType w:val="hybridMultilevel"/>
    <w:tmpl w:val="78BAF594"/>
    <w:lvl w:ilvl="0" w:tplc="9CAC09A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FD47C6"/>
    <w:multiLevelType w:val="hybridMultilevel"/>
    <w:tmpl w:val="550E60A8"/>
    <w:lvl w:ilvl="0" w:tplc="886C142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0AA3386"/>
    <w:multiLevelType w:val="hybridMultilevel"/>
    <w:tmpl w:val="D046B8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EC1311"/>
    <w:multiLevelType w:val="hybridMultilevel"/>
    <w:tmpl w:val="26E47C32"/>
    <w:lvl w:ilvl="0" w:tplc="664CF6AE">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CDD19D0"/>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EFE4BF6"/>
    <w:multiLevelType w:val="hybridMultilevel"/>
    <w:tmpl w:val="2D38483A"/>
    <w:lvl w:ilvl="0" w:tplc="0C1E5068">
      <w:numFmt w:val="bullet"/>
      <w:lvlText w:val="-"/>
      <w:lvlJc w:val="left"/>
      <w:pPr>
        <w:ind w:left="1065" w:hanging="360"/>
      </w:pPr>
      <w:rPr>
        <w:rFonts w:ascii="Times New Roman" w:eastAsiaTheme="minorEastAsia" w:hAnsi="Times New Roman"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0" w15:restartNumberingAfterBreak="0">
    <w:nsid w:val="419B22D3"/>
    <w:multiLevelType w:val="hybridMultilevel"/>
    <w:tmpl w:val="634CC7B0"/>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3C80684"/>
    <w:multiLevelType w:val="multilevel"/>
    <w:tmpl w:val="43B4D2C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54830AE"/>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A671FA"/>
    <w:multiLevelType w:val="hybridMultilevel"/>
    <w:tmpl w:val="31BC81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ECA4E97"/>
    <w:multiLevelType w:val="hybridMultilevel"/>
    <w:tmpl w:val="83A82C22"/>
    <w:lvl w:ilvl="0" w:tplc="C92C43AC">
      <w:start w:val="1"/>
      <w:numFmt w:val="lowerLetter"/>
      <w:lvlText w:val="%1."/>
      <w:lvlJc w:val="left"/>
      <w:pPr>
        <w:ind w:left="2345" w:hanging="360"/>
      </w:pPr>
      <w:rPr>
        <w:rFonts w:hint="default"/>
      </w:rPr>
    </w:lvl>
    <w:lvl w:ilvl="1" w:tplc="04100019" w:tentative="1">
      <w:start w:val="1"/>
      <w:numFmt w:val="lowerLetter"/>
      <w:lvlText w:val="%2."/>
      <w:lvlJc w:val="left"/>
      <w:pPr>
        <w:ind w:left="3065" w:hanging="360"/>
      </w:pPr>
    </w:lvl>
    <w:lvl w:ilvl="2" w:tplc="0410001B" w:tentative="1">
      <w:start w:val="1"/>
      <w:numFmt w:val="lowerRoman"/>
      <w:lvlText w:val="%3."/>
      <w:lvlJc w:val="right"/>
      <w:pPr>
        <w:ind w:left="3785" w:hanging="180"/>
      </w:pPr>
    </w:lvl>
    <w:lvl w:ilvl="3" w:tplc="0410000F" w:tentative="1">
      <w:start w:val="1"/>
      <w:numFmt w:val="decimal"/>
      <w:lvlText w:val="%4."/>
      <w:lvlJc w:val="left"/>
      <w:pPr>
        <w:ind w:left="4505" w:hanging="360"/>
      </w:pPr>
    </w:lvl>
    <w:lvl w:ilvl="4" w:tplc="04100019" w:tentative="1">
      <w:start w:val="1"/>
      <w:numFmt w:val="lowerLetter"/>
      <w:lvlText w:val="%5."/>
      <w:lvlJc w:val="left"/>
      <w:pPr>
        <w:ind w:left="5225" w:hanging="360"/>
      </w:pPr>
    </w:lvl>
    <w:lvl w:ilvl="5" w:tplc="0410001B" w:tentative="1">
      <w:start w:val="1"/>
      <w:numFmt w:val="lowerRoman"/>
      <w:lvlText w:val="%6."/>
      <w:lvlJc w:val="right"/>
      <w:pPr>
        <w:ind w:left="5945" w:hanging="180"/>
      </w:pPr>
    </w:lvl>
    <w:lvl w:ilvl="6" w:tplc="0410000F" w:tentative="1">
      <w:start w:val="1"/>
      <w:numFmt w:val="decimal"/>
      <w:lvlText w:val="%7."/>
      <w:lvlJc w:val="left"/>
      <w:pPr>
        <w:ind w:left="6665" w:hanging="360"/>
      </w:pPr>
    </w:lvl>
    <w:lvl w:ilvl="7" w:tplc="04100019" w:tentative="1">
      <w:start w:val="1"/>
      <w:numFmt w:val="lowerLetter"/>
      <w:lvlText w:val="%8."/>
      <w:lvlJc w:val="left"/>
      <w:pPr>
        <w:ind w:left="7385" w:hanging="360"/>
      </w:pPr>
    </w:lvl>
    <w:lvl w:ilvl="8" w:tplc="0410001B" w:tentative="1">
      <w:start w:val="1"/>
      <w:numFmt w:val="lowerRoman"/>
      <w:lvlText w:val="%9."/>
      <w:lvlJc w:val="right"/>
      <w:pPr>
        <w:ind w:left="8105" w:hanging="180"/>
      </w:pPr>
    </w:lvl>
  </w:abstractNum>
  <w:abstractNum w:abstractNumId="25" w15:restartNumberingAfterBreak="0">
    <w:nsid w:val="5080013A"/>
    <w:multiLevelType w:val="hybridMultilevel"/>
    <w:tmpl w:val="186C2CA8"/>
    <w:lvl w:ilvl="0" w:tplc="986E3D9C">
      <w:start w:val="5"/>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6" w15:restartNumberingAfterBreak="0">
    <w:nsid w:val="51FE31C8"/>
    <w:multiLevelType w:val="hybridMultilevel"/>
    <w:tmpl w:val="FA3A4162"/>
    <w:lvl w:ilvl="0" w:tplc="D700BFF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7BE62C6"/>
    <w:multiLevelType w:val="hybridMultilevel"/>
    <w:tmpl w:val="35DC9220"/>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0">
    <w:nsid w:val="59B36557"/>
    <w:multiLevelType w:val="hybridMultilevel"/>
    <w:tmpl w:val="AC141786"/>
    <w:lvl w:ilvl="0" w:tplc="F4ACF68A">
      <w:start w:val="8"/>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9" w15:restartNumberingAfterBreak="0">
    <w:nsid w:val="5CC12575"/>
    <w:multiLevelType w:val="hybridMultilevel"/>
    <w:tmpl w:val="7792C0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F063682"/>
    <w:multiLevelType w:val="hybridMultilevel"/>
    <w:tmpl w:val="C748B09C"/>
    <w:lvl w:ilvl="0" w:tplc="F6FA93E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FCD75A0"/>
    <w:multiLevelType w:val="hybridMultilevel"/>
    <w:tmpl w:val="A014B602"/>
    <w:lvl w:ilvl="0" w:tplc="04100001">
      <w:start w:val="1"/>
      <w:numFmt w:val="bullet"/>
      <w:lvlText w:val=""/>
      <w:lvlJc w:val="left"/>
      <w:pPr>
        <w:ind w:left="2135" w:hanging="360"/>
      </w:pPr>
      <w:rPr>
        <w:rFonts w:ascii="Symbol" w:hAnsi="Symbol" w:hint="default"/>
      </w:rPr>
    </w:lvl>
    <w:lvl w:ilvl="1" w:tplc="04100003" w:tentative="1">
      <w:start w:val="1"/>
      <w:numFmt w:val="bullet"/>
      <w:lvlText w:val="o"/>
      <w:lvlJc w:val="left"/>
      <w:pPr>
        <w:ind w:left="2855" w:hanging="360"/>
      </w:pPr>
      <w:rPr>
        <w:rFonts w:ascii="Courier New" w:hAnsi="Courier New" w:cs="Courier New" w:hint="default"/>
      </w:rPr>
    </w:lvl>
    <w:lvl w:ilvl="2" w:tplc="04100005" w:tentative="1">
      <w:start w:val="1"/>
      <w:numFmt w:val="bullet"/>
      <w:lvlText w:val=""/>
      <w:lvlJc w:val="left"/>
      <w:pPr>
        <w:ind w:left="3575" w:hanging="360"/>
      </w:pPr>
      <w:rPr>
        <w:rFonts w:ascii="Wingdings" w:hAnsi="Wingdings" w:hint="default"/>
      </w:rPr>
    </w:lvl>
    <w:lvl w:ilvl="3" w:tplc="04100001" w:tentative="1">
      <w:start w:val="1"/>
      <w:numFmt w:val="bullet"/>
      <w:lvlText w:val=""/>
      <w:lvlJc w:val="left"/>
      <w:pPr>
        <w:ind w:left="4295" w:hanging="360"/>
      </w:pPr>
      <w:rPr>
        <w:rFonts w:ascii="Symbol" w:hAnsi="Symbol" w:hint="default"/>
      </w:rPr>
    </w:lvl>
    <w:lvl w:ilvl="4" w:tplc="04100003" w:tentative="1">
      <w:start w:val="1"/>
      <w:numFmt w:val="bullet"/>
      <w:lvlText w:val="o"/>
      <w:lvlJc w:val="left"/>
      <w:pPr>
        <w:ind w:left="5015" w:hanging="360"/>
      </w:pPr>
      <w:rPr>
        <w:rFonts w:ascii="Courier New" w:hAnsi="Courier New" w:cs="Courier New" w:hint="default"/>
      </w:rPr>
    </w:lvl>
    <w:lvl w:ilvl="5" w:tplc="04100005" w:tentative="1">
      <w:start w:val="1"/>
      <w:numFmt w:val="bullet"/>
      <w:lvlText w:val=""/>
      <w:lvlJc w:val="left"/>
      <w:pPr>
        <w:ind w:left="5735" w:hanging="360"/>
      </w:pPr>
      <w:rPr>
        <w:rFonts w:ascii="Wingdings" w:hAnsi="Wingdings" w:hint="default"/>
      </w:rPr>
    </w:lvl>
    <w:lvl w:ilvl="6" w:tplc="04100001" w:tentative="1">
      <w:start w:val="1"/>
      <w:numFmt w:val="bullet"/>
      <w:lvlText w:val=""/>
      <w:lvlJc w:val="left"/>
      <w:pPr>
        <w:ind w:left="6455" w:hanging="360"/>
      </w:pPr>
      <w:rPr>
        <w:rFonts w:ascii="Symbol" w:hAnsi="Symbol" w:hint="default"/>
      </w:rPr>
    </w:lvl>
    <w:lvl w:ilvl="7" w:tplc="04100003" w:tentative="1">
      <w:start w:val="1"/>
      <w:numFmt w:val="bullet"/>
      <w:lvlText w:val="o"/>
      <w:lvlJc w:val="left"/>
      <w:pPr>
        <w:ind w:left="7175" w:hanging="360"/>
      </w:pPr>
      <w:rPr>
        <w:rFonts w:ascii="Courier New" w:hAnsi="Courier New" w:cs="Courier New" w:hint="default"/>
      </w:rPr>
    </w:lvl>
    <w:lvl w:ilvl="8" w:tplc="04100005" w:tentative="1">
      <w:start w:val="1"/>
      <w:numFmt w:val="bullet"/>
      <w:lvlText w:val=""/>
      <w:lvlJc w:val="left"/>
      <w:pPr>
        <w:ind w:left="7895" w:hanging="360"/>
      </w:pPr>
      <w:rPr>
        <w:rFonts w:ascii="Wingdings" w:hAnsi="Wingdings" w:hint="default"/>
      </w:rPr>
    </w:lvl>
  </w:abstractNum>
  <w:abstractNum w:abstractNumId="32" w15:restartNumberingAfterBreak="0">
    <w:nsid w:val="65D03661"/>
    <w:multiLevelType w:val="hybridMultilevel"/>
    <w:tmpl w:val="5A68A1B2"/>
    <w:lvl w:ilvl="0" w:tplc="0E24EAFC">
      <w:start w:val="1"/>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9912CF7"/>
    <w:multiLevelType w:val="hybridMultilevel"/>
    <w:tmpl w:val="BE58DCC0"/>
    <w:lvl w:ilvl="0" w:tplc="D5129618">
      <w:start w:val="16"/>
      <w:numFmt w:val="bullet"/>
      <w:lvlText w:val="-"/>
      <w:lvlJc w:val="left"/>
      <w:pPr>
        <w:ind w:left="405" w:hanging="360"/>
      </w:pPr>
      <w:rPr>
        <w:rFonts w:ascii="Times New Roman" w:eastAsia="Arial"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34" w15:restartNumberingAfterBreak="0">
    <w:nsid w:val="6B80636E"/>
    <w:multiLevelType w:val="hybridMultilevel"/>
    <w:tmpl w:val="9D40087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30028A7"/>
    <w:multiLevelType w:val="hybridMultilevel"/>
    <w:tmpl w:val="A47A4A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8F3458"/>
    <w:multiLevelType w:val="hybridMultilevel"/>
    <w:tmpl w:val="007CF1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A394178"/>
    <w:multiLevelType w:val="hybridMultilevel"/>
    <w:tmpl w:val="AE9AB5E4"/>
    <w:lvl w:ilvl="0" w:tplc="A386C5E2">
      <w:start w:val="1"/>
      <w:numFmt w:val="bullet"/>
      <w:lvlText w:val=""/>
      <w:lvlJc w:val="left"/>
      <w:pPr>
        <w:tabs>
          <w:tab w:val="num" w:pos="360"/>
        </w:tabs>
        <w:ind w:left="360" w:hanging="360"/>
      </w:pPr>
      <w:rPr>
        <w:rFonts w:ascii="Symbol" w:hAnsi="Symbol" w:hint="default"/>
        <w:b/>
        <w:sz w:val="18"/>
        <w:szCs w:val="18"/>
      </w:rPr>
    </w:lvl>
    <w:lvl w:ilvl="1" w:tplc="04100003">
      <w:start w:val="1"/>
      <w:numFmt w:val="bullet"/>
      <w:lvlText w:val="o"/>
      <w:lvlJc w:val="left"/>
      <w:pPr>
        <w:tabs>
          <w:tab w:val="num" w:pos="624"/>
        </w:tabs>
        <w:ind w:left="624" w:hanging="360"/>
      </w:pPr>
      <w:rPr>
        <w:rFonts w:ascii="Courier New" w:hAnsi="Courier New" w:cs="Courier New" w:hint="default"/>
      </w:rPr>
    </w:lvl>
    <w:lvl w:ilvl="2" w:tplc="04100005" w:tentative="1">
      <w:start w:val="1"/>
      <w:numFmt w:val="bullet"/>
      <w:lvlText w:val=""/>
      <w:lvlJc w:val="left"/>
      <w:pPr>
        <w:tabs>
          <w:tab w:val="num" w:pos="1344"/>
        </w:tabs>
        <w:ind w:left="1344" w:hanging="360"/>
      </w:pPr>
      <w:rPr>
        <w:rFonts w:ascii="Wingdings" w:hAnsi="Wingdings" w:hint="default"/>
      </w:rPr>
    </w:lvl>
    <w:lvl w:ilvl="3" w:tplc="04100001" w:tentative="1">
      <w:start w:val="1"/>
      <w:numFmt w:val="bullet"/>
      <w:lvlText w:val=""/>
      <w:lvlJc w:val="left"/>
      <w:pPr>
        <w:tabs>
          <w:tab w:val="num" w:pos="2064"/>
        </w:tabs>
        <w:ind w:left="2064" w:hanging="360"/>
      </w:pPr>
      <w:rPr>
        <w:rFonts w:ascii="Symbol" w:hAnsi="Symbol" w:hint="default"/>
      </w:rPr>
    </w:lvl>
    <w:lvl w:ilvl="4" w:tplc="04100003" w:tentative="1">
      <w:start w:val="1"/>
      <w:numFmt w:val="bullet"/>
      <w:lvlText w:val="o"/>
      <w:lvlJc w:val="left"/>
      <w:pPr>
        <w:tabs>
          <w:tab w:val="num" w:pos="2784"/>
        </w:tabs>
        <w:ind w:left="2784" w:hanging="360"/>
      </w:pPr>
      <w:rPr>
        <w:rFonts w:ascii="Courier New" w:hAnsi="Courier New" w:cs="Courier New" w:hint="default"/>
      </w:rPr>
    </w:lvl>
    <w:lvl w:ilvl="5" w:tplc="04100005" w:tentative="1">
      <w:start w:val="1"/>
      <w:numFmt w:val="bullet"/>
      <w:lvlText w:val=""/>
      <w:lvlJc w:val="left"/>
      <w:pPr>
        <w:tabs>
          <w:tab w:val="num" w:pos="3504"/>
        </w:tabs>
        <w:ind w:left="3504" w:hanging="360"/>
      </w:pPr>
      <w:rPr>
        <w:rFonts w:ascii="Wingdings" w:hAnsi="Wingdings" w:hint="default"/>
      </w:rPr>
    </w:lvl>
    <w:lvl w:ilvl="6" w:tplc="04100001" w:tentative="1">
      <w:start w:val="1"/>
      <w:numFmt w:val="bullet"/>
      <w:lvlText w:val=""/>
      <w:lvlJc w:val="left"/>
      <w:pPr>
        <w:tabs>
          <w:tab w:val="num" w:pos="4224"/>
        </w:tabs>
        <w:ind w:left="4224" w:hanging="360"/>
      </w:pPr>
      <w:rPr>
        <w:rFonts w:ascii="Symbol" w:hAnsi="Symbol" w:hint="default"/>
      </w:rPr>
    </w:lvl>
    <w:lvl w:ilvl="7" w:tplc="04100003" w:tentative="1">
      <w:start w:val="1"/>
      <w:numFmt w:val="bullet"/>
      <w:lvlText w:val="o"/>
      <w:lvlJc w:val="left"/>
      <w:pPr>
        <w:tabs>
          <w:tab w:val="num" w:pos="4944"/>
        </w:tabs>
        <w:ind w:left="4944" w:hanging="360"/>
      </w:pPr>
      <w:rPr>
        <w:rFonts w:ascii="Courier New" w:hAnsi="Courier New" w:cs="Courier New" w:hint="default"/>
      </w:rPr>
    </w:lvl>
    <w:lvl w:ilvl="8" w:tplc="04100005" w:tentative="1">
      <w:start w:val="1"/>
      <w:numFmt w:val="bullet"/>
      <w:lvlText w:val=""/>
      <w:lvlJc w:val="left"/>
      <w:pPr>
        <w:tabs>
          <w:tab w:val="num" w:pos="5664"/>
        </w:tabs>
        <w:ind w:left="5664" w:hanging="360"/>
      </w:pPr>
      <w:rPr>
        <w:rFonts w:ascii="Wingdings" w:hAnsi="Wingdings" w:hint="default"/>
      </w:rPr>
    </w:lvl>
  </w:abstractNum>
  <w:abstractNum w:abstractNumId="38" w15:restartNumberingAfterBreak="0">
    <w:nsid w:val="7B8C06D2"/>
    <w:multiLevelType w:val="hybridMultilevel"/>
    <w:tmpl w:val="6E425930"/>
    <w:lvl w:ilvl="0" w:tplc="39EA449C">
      <w:start w:val="3"/>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C6F7867"/>
    <w:multiLevelType w:val="hybridMultilevel"/>
    <w:tmpl w:val="B7AA909A"/>
    <w:lvl w:ilvl="0" w:tplc="999804CE">
      <w:start w:val="1"/>
      <w:numFmt w:val="bullet"/>
      <w:lvlText w:val=""/>
      <w:lvlJc w:val="left"/>
      <w:pPr>
        <w:ind w:left="720" w:hanging="360"/>
      </w:pPr>
      <w:rPr>
        <w:rFonts w:ascii="Wingdings" w:eastAsiaTheme="minorEastAsia"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C9F2F3C"/>
    <w:multiLevelType w:val="hybridMultilevel"/>
    <w:tmpl w:val="AD6A2AFA"/>
    <w:lvl w:ilvl="0" w:tplc="0E24F30C">
      <w:start w:val="3"/>
      <w:numFmt w:val="upperLetter"/>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num w:numId="1">
    <w:abstractNumId w:val="2"/>
  </w:num>
  <w:num w:numId="2">
    <w:abstractNumId w:val="24"/>
  </w:num>
  <w:num w:numId="3">
    <w:abstractNumId w:val="26"/>
  </w:num>
  <w:num w:numId="4">
    <w:abstractNumId w:val="17"/>
  </w:num>
  <w:num w:numId="5">
    <w:abstractNumId w:val="14"/>
  </w:num>
  <w:num w:numId="6">
    <w:abstractNumId w:val="7"/>
  </w:num>
  <w:num w:numId="7">
    <w:abstractNumId w:val="12"/>
  </w:num>
  <w:num w:numId="8">
    <w:abstractNumId w:val="36"/>
  </w:num>
  <w:num w:numId="9">
    <w:abstractNumId w:val="3"/>
  </w:num>
  <w:num w:numId="10">
    <w:abstractNumId w:val="16"/>
  </w:num>
  <w:num w:numId="11">
    <w:abstractNumId w:val="37"/>
  </w:num>
  <w:num w:numId="12">
    <w:abstractNumId w:val="11"/>
  </w:num>
  <w:num w:numId="13">
    <w:abstractNumId w:val="34"/>
  </w:num>
  <w:num w:numId="14">
    <w:abstractNumId w:val="35"/>
  </w:num>
  <w:num w:numId="15">
    <w:abstractNumId w:val="22"/>
  </w:num>
  <w:num w:numId="16">
    <w:abstractNumId w:val="18"/>
  </w:num>
  <w:num w:numId="17">
    <w:abstractNumId w:val="30"/>
  </w:num>
  <w:num w:numId="18">
    <w:abstractNumId w:val="20"/>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8"/>
  </w:num>
  <w:num w:numId="23">
    <w:abstractNumId w:val="21"/>
  </w:num>
  <w:num w:numId="24">
    <w:abstractNumId w:val="10"/>
    <w:lvlOverride w:ilvl="0">
      <w:startOverride w:val="1"/>
    </w:lvlOverride>
  </w:num>
  <w:num w:numId="25">
    <w:abstractNumId w:val="1"/>
  </w:num>
  <w:num w:numId="26">
    <w:abstractNumId w:val="40"/>
  </w:num>
  <w:num w:numId="27">
    <w:abstractNumId w:val="38"/>
  </w:num>
  <w:num w:numId="28">
    <w:abstractNumId w:val="31"/>
  </w:num>
  <w:num w:numId="29">
    <w:abstractNumId w:val="25"/>
  </w:num>
  <w:num w:numId="30">
    <w:abstractNumId w:val="27"/>
  </w:num>
  <w:num w:numId="31">
    <w:abstractNumId w:val="6"/>
  </w:num>
  <w:num w:numId="32">
    <w:abstractNumId w:val="33"/>
  </w:num>
  <w:num w:numId="33">
    <w:abstractNumId w:val="28"/>
  </w:num>
  <w:num w:numId="34">
    <w:abstractNumId w:val="19"/>
  </w:num>
  <w:num w:numId="35">
    <w:abstractNumId w:val="5"/>
  </w:num>
  <w:num w:numId="36">
    <w:abstractNumId w:val="29"/>
  </w:num>
  <w:num w:numId="37">
    <w:abstractNumId w:val="39"/>
  </w:num>
  <w:num w:numId="38">
    <w:abstractNumId w:val="15"/>
  </w:num>
  <w:num w:numId="39">
    <w:abstractNumId w:val="0"/>
  </w:num>
  <w:num w:numId="40">
    <w:abstractNumId w:val="13"/>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826"/>
    <w:rsid w:val="00012F46"/>
    <w:rsid w:val="000175C0"/>
    <w:rsid w:val="00020C94"/>
    <w:rsid w:val="000210F9"/>
    <w:rsid w:val="00037681"/>
    <w:rsid w:val="00042454"/>
    <w:rsid w:val="00045DBB"/>
    <w:rsid w:val="00047BB1"/>
    <w:rsid w:val="00057E88"/>
    <w:rsid w:val="00062877"/>
    <w:rsid w:val="00062C34"/>
    <w:rsid w:val="0007010C"/>
    <w:rsid w:val="00076A72"/>
    <w:rsid w:val="00083E05"/>
    <w:rsid w:val="000939D5"/>
    <w:rsid w:val="000A3504"/>
    <w:rsid w:val="000A61A5"/>
    <w:rsid w:val="000A6580"/>
    <w:rsid w:val="000B3951"/>
    <w:rsid w:val="000C274B"/>
    <w:rsid w:val="000C28F8"/>
    <w:rsid w:val="000C38E8"/>
    <w:rsid w:val="000C6287"/>
    <w:rsid w:val="000D098A"/>
    <w:rsid w:val="000D0D9E"/>
    <w:rsid w:val="000D5398"/>
    <w:rsid w:val="000D7C22"/>
    <w:rsid w:val="000E4CAF"/>
    <w:rsid w:val="000F79CB"/>
    <w:rsid w:val="00114390"/>
    <w:rsid w:val="00114CB4"/>
    <w:rsid w:val="00122308"/>
    <w:rsid w:val="00126F6A"/>
    <w:rsid w:val="00147B5C"/>
    <w:rsid w:val="001635F3"/>
    <w:rsid w:val="001719D2"/>
    <w:rsid w:val="001804AC"/>
    <w:rsid w:val="00181B33"/>
    <w:rsid w:val="001832C2"/>
    <w:rsid w:val="0018709A"/>
    <w:rsid w:val="00193E4C"/>
    <w:rsid w:val="001A3EBA"/>
    <w:rsid w:val="001A402A"/>
    <w:rsid w:val="001A4EE8"/>
    <w:rsid w:val="001A6658"/>
    <w:rsid w:val="001C38EF"/>
    <w:rsid w:val="001C45DC"/>
    <w:rsid w:val="001C4A2C"/>
    <w:rsid w:val="001D6110"/>
    <w:rsid w:val="001D6988"/>
    <w:rsid w:val="001E5FFE"/>
    <w:rsid w:val="001E76C0"/>
    <w:rsid w:val="001F23F0"/>
    <w:rsid w:val="001F53CB"/>
    <w:rsid w:val="001F55AD"/>
    <w:rsid w:val="0020008D"/>
    <w:rsid w:val="0020742E"/>
    <w:rsid w:val="00207B02"/>
    <w:rsid w:val="00227199"/>
    <w:rsid w:val="002372CD"/>
    <w:rsid w:val="00240A28"/>
    <w:rsid w:val="0024738D"/>
    <w:rsid w:val="002542D3"/>
    <w:rsid w:val="0025560B"/>
    <w:rsid w:val="00265DC7"/>
    <w:rsid w:val="00267D06"/>
    <w:rsid w:val="002718B8"/>
    <w:rsid w:val="0028289D"/>
    <w:rsid w:val="0028791A"/>
    <w:rsid w:val="002A0366"/>
    <w:rsid w:val="002B5139"/>
    <w:rsid w:val="002C3DAB"/>
    <w:rsid w:val="002C55C8"/>
    <w:rsid w:val="002D4F9F"/>
    <w:rsid w:val="002E27A7"/>
    <w:rsid w:val="002E36F6"/>
    <w:rsid w:val="002E5CC4"/>
    <w:rsid w:val="002F6A05"/>
    <w:rsid w:val="00300E49"/>
    <w:rsid w:val="00305BBD"/>
    <w:rsid w:val="0030730D"/>
    <w:rsid w:val="003073E6"/>
    <w:rsid w:val="00316CA7"/>
    <w:rsid w:val="00320DEF"/>
    <w:rsid w:val="00327D1F"/>
    <w:rsid w:val="00327E48"/>
    <w:rsid w:val="0034135C"/>
    <w:rsid w:val="00344304"/>
    <w:rsid w:val="0035587D"/>
    <w:rsid w:val="00360C82"/>
    <w:rsid w:val="00360F9E"/>
    <w:rsid w:val="003700D4"/>
    <w:rsid w:val="0037222B"/>
    <w:rsid w:val="00376A62"/>
    <w:rsid w:val="00377178"/>
    <w:rsid w:val="003800C1"/>
    <w:rsid w:val="003876C7"/>
    <w:rsid w:val="003A298D"/>
    <w:rsid w:val="003A7CF3"/>
    <w:rsid w:val="003B4C78"/>
    <w:rsid w:val="003C77E6"/>
    <w:rsid w:val="003D182B"/>
    <w:rsid w:val="003D58A9"/>
    <w:rsid w:val="003E1632"/>
    <w:rsid w:val="00400BDE"/>
    <w:rsid w:val="0040132F"/>
    <w:rsid w:val="004016B0"/>
    <w:rsid w:val="00410E41"/>
    <w:rsid w:val="004123D9"/>
    <w:rsid w:val="004126D2"/>
    <w:rsid w:val="0042704C"/>
    <w:rsid w:val="00437826"/>
    <w:rsid w:val="00437B20"/>
    <w:rsid w:val="00440780"/>
    <w:rsid w:val="00441C08"/>
    <w:rsid w:val="00453CE8"/>
    <w:rsid w:val="00456228"/>
    <w:rsid w:val="0046241C"/>
    <w:rsid w:val="0048246A"/>
    <w:rsid w:val="00493587"/>
    <w:rsid w:val="004977A8"/>
    <w:rsid w:val="004A7765"/>
    <w:rsid w:val="004A7F84"/>
    <w:rsid w:val="004C10E6"/>
    <w:rsid w:val="004C3B77"/>
    <w:rsid w:val="004E1FEB"/>
    <w:rsid w:val="004E6178"/>
    <w:rsid w:val="00503E40"/>
    <w:rsid w:val="00525DB8"/>
    <w:rsid w:val="00532639"/>
    <w:rsid w:val="0053552D"/>
    <w:rsid w:val="00537972"/>
    <w:rsid w:val="005458FB"/>
    <w:rsid w:val="00545A09"/>
    <w:rsid w:val="005523AA"/>
    <w:rsid w:val="0055647F"/>
    <w:rsid w:val="00561C68"/>
    <w:rsid w:val="005641E0"/>
    <w:rsid w:val="00573B1D"/>
    <w:rsid w:val="00580517"/>
    <w:rsid w:val="00584F79"/>
    <w:rsid w:val="005941E4"/>
    <w:rsid w:val="0059495B"/>
    <w:rsid w:val="005B2C20"/>
    <w:rsid w:val="005E7209"/>
    <w:rsid w:val="005E75B1"/>
    <w:rsid w:val="006126CC"/>
    <w:rsid w:val="0061515E"/>
    <w:rsid w:val="00617C85"/>
    <w:rsid w:val="00620654"/>
    <w:rsid w:val="00624677"/>
    <w:rsid w:val="00636DDF"/>
    <w:rsid w:val="00637DC6"/>
    <w:rsid w:val="00641050"/>
    <w:rsid w:val="0064308C"/>
    <w:rsid w:val="00644304"/>
    <w:rsid w:val="00654CF1"/>
    <w:rsid w:val="0066305E"/>
    <w:rsid w:val="00670C82"/>
    <w:rsid w:val="00672925"/>
    <w:rsid w:val="0067535E"/>
    <w:rsid w:val="00682EA6"/>
    <w:rsid w:val="00684C5D"/>
    <w:rsid w:val="00692864"/>
    <w:rsid w:val="00694EA6"/>
    <w:rsid w:val="006A0C5B"/>
    <w:rsid w:val="006B3A2D"/>
    <w:rsid w:val="006D3579"/>
    <w:rsid w:val="006D6417"/>
    <w:rsid w:val="006E2080"/>
    <w:rsid w:val="006E779C"/>
    <w:rsid w:val="00703446"/>
    <w:rsid w:val="007065DF"/>
    <w:rsid w:val="0070752C"/>
    <w:rsid w:val="00724C91"/>
    <w:rsid w:val="00742829"/>
    <w:rsid w:val="00742920"/>
    <w:rsid w:val="00750A5F"/>
    <w:rsid w:val="00757648"/>
    <w:rsid w:val="0076679C"/>
    <w:rsid w:val="00784C9E"/>
    <w:rsid w:val="00785E29"/>
    <w:rsid w:val="00787424"/>
    <w:rsid w:val="007953C1"/>
    <w:rsid w:val="007A68F8"/>
    <w:rsid w:val="007B0C08"/>
    <w:rsid w:val="007C778A"/>
    <w:rsid w:val="007E3E16"/>
    <w:rsid w:val="0080754F"/>
    <w:rsid w:val="008110E2"/>
    <w:rsid w:val="008302AB"/>
    <w:rsid w:val="00834EDA"/>
    <w:rsid w:val="008438D9"/>
    <w:rsid w:val="0084690F"/>
    <w:rsid w:val="00854875"/>
    <w:rsid w:val="00855EEF"/>
    <w:rsid w:val="0085613A"/>
    <w:rsid w:val="00860D3D"/>
    <w:rsid w:val="0086192B"/>
    <w:rsid w:val="00861E87"/>
    <w:rsid w:val="00876CE7"/>
    <w:rsid w:val="0089184A"/>
    <w:rsid w:val="00893600"/>
    <w:rsid w:val="008A3389"/>
    <w:rsid w:val="008B0A39"/>
    <w:rsid w:val="008C2F91"/>
    <w:rsid w:val="008D1E3B"/>
    <w:rsid w:val="008D6A45"/>
    <w:rsid w:val="008E0AEA"/>
    <w:rsid w:val="008F1A2F"/>
    <w:rsid w:val="008F527B"/>
    <w:rsid w:val="008F659B"/>
    <w:rsid w:val="009012EB"/>
    <w:rsid w:val="00911506"/>
    <w:rsid w:val="009115A0"/>
    <w:rsid w:val="00913441"/>
    <w:rsid w:val="00917C4D"/>
    <w:rsid w:val="00925B83"/>
    <w:rsid w:val="009457B2"/>
    <w:rsid w:val="00947C7B"/>
    <w:rsid w:val="0095626D"/>
    <w:rsid w:val="00964322"/>
    <w:rsid w:val="0097326B"/>
    <w:rsid w:val="00986235"/>
    <w:rsid w:val="00987BAA"/>
    <w:rsid w:val="0099077A"/>
    <w:rsid w:val="00994E52"/>
    <w:rsid w:val="009A793C"/>
    <w:rsid w:val="009A7F8A"/>
    <w:rsid w:val="009B0CAC"/>
    <w:rsid w:val="009D6CAD"/>
    <w:rsid w:val="009D724C"/>
    <w:rsid w:val="009E4093"/>
    <w:rsid w:val="009E6979"/>
    <w:rsid w:val="009F015F"/>
    <w:rsid w:val="009F347B"/>
    <w:rsid w:val="009F5112"/>
    <w:rsid w:val="00A0150F"/>
    <w:rsid w:val="00A1411F"/>
    <w:rsid w:val="00A147D4"/>
    <w:rsid w:val="00A20873"/>
    <w:rsid w:val="00A431CC"/>
    <w:rsid w:val="00A537C0"/>
    <w:rsid w:val="00A57399"/>
    <w:rsid w:val="00A573FC"/>
    <w:rsid w:val="00A80FC5"/>
    <w:rsid w:val="00A84924"/>
    <w:rsid w:val="00A9264A"/>
    <w:rsid w:val="00AA034F"/>
    <w:rsid w:val="00AD3BA2"/>
    <w:rsid w:val="00AE7798"/>
    <w:rsid w:val="00AF7F06"/>
    <w:rsid w:val="00B0087D"/>
    <w:rsid w:val="00B0749D"/>
    <w:rsid w:val="00B10699"/>
    <w:rsid w:val="00B17BCD"/>
    <w:rsid w:val="00B21ED5"/>
    <w:rsid w:val="00B24AEF"/>
    <w:rsid w:val="00B27C61"/>
    <w:rsid w:val="00B64D08"/>
    <w:rsid w:val="00B73EAE"/>
    <w:rsid w:val="00B80209"/>
    <w:rsid w:val="00B942BB"/>
    <w:rsid w:val="00BA206F"/>
    <w:rsid w:val="00BA2DCF"/>
    <w:rsid w:val="00BB7B60"/>
    <w:rsid w:val="00BC2F7D"/>
    <w:rsid w:val="00BC3C3A"/>
    <w:rsid w:val="00BD7016"/>
    <w:rsid w:val="00BE1BD2"/>
    <w:rsid w:val="00BF1C4C"/>
    <w:rsid w:val="00BF26B7"/>
    <w:rsid w:val="00C0187B"/>
    <w:rsid w:val="00C11D5D"/>
    <w:rsid w:val="00C15A0B"/>
    <w:rsid w:val="00C162F9"/>
    <w:rsid w:val="00C24E9E"/>
    <w:rsid w:val="00C30A24"/>
    <w:rsid w:val="00C32F0C"/>
    <w:rsid w:val="00C37605"/>
    <w:rsid w:val="00C46AAE"/>
    <w:rsid w:val="00C51943"/>
    <w:rsid w:val="00C5212F"/>
    <w:rsid w:val="00C55550"/>
    <w:rsid w:val="00C72E00"/>
    <w:rsid w:val="00C72E79"/>
    <w:rsid w:val="00C73FC3"/>
    <w:rsid w:val="00CC3BD7"/>
    <w:rsid w:val="00CC4418"/>
    <w:rsid w:val="00CD0B8B"/>
    <w:rsid w:val="00D008B9"/>
    <w:rsid w:val="00D02AE4"/>
    <w:rsid w:val="00D07A20"/>
    <w:rsid w:val="00D16B07"/>
    <w:rsid w:val="00D205A1"/>
    <w:rsid w:val="00D235A2"/>
    <w:rsid w:val="00D24B93"/>
    <w:rsid w:val="00D253FD"/>
    <w:rsid w:val="00D2695B"/>
    <w:rsid w:val="00D26F15"/>
    <w:rsid w:val="00D34F00"/>
    <w:rsid w:val="00D35A4B"/>
    <w:rsid w:val="00D44FE9"/>
    <w:rsid w:val="00D46ACA"/>
    <w:rsid w:val="00D5026F"/>
    <w:rsid w:val="00D565B5"/>
    <w:rsid w:val="00D63C85"/>
    <w:rsid w:val="00D7635C"/>
    <w:rsid w:val="00D80F93"/>
    <w:rsid w:val="00D90650"/>
    <w:rsid w:val="00D91185"/>
    <w:rsid w:val="00DA1FB9"/>
    <w:rsid w:val="00DA33F8"/>
    <w:rsid w:val="00DA3824"/>
    <w:rsid w:val="00DA7C43"/>
    <w:rsid w:val="00DA7F8C"/>
    <w:rsid w:val="00DB650E"/>
    <w:rsid w:val="00DC0E80"/>
    <w:rsid w:val="00DC1FF7"/>
    <w:rsid w:val="00DC4A52"/>
    <w:rsid w:val="00DD7BEB"/>
    <w:rsid w:val="00DE030C"/>
    <w:rsid w:val="00DE7DA7"/>
    <w:rsid w:val="00DF2C18"/>
    <w:rsid w:val="00DF7519"/>
    <w:rsid w:val="00E138A2"/>
    <w:rsid w:val="00E2434F"/>
    <w:rsid w:val="00E264A2"/>
    <w:rsid w:val="00E37B8F"/>
    <w:rsid w:val="00E45ACB"/>
    <w:rsid w:val="00E5256F"/>
    <w:rsid w:val="00E52B3D"/>
    <w:rsid w:val="00E57327"/>
    <w:rsid w:val="00E63FB1"/>
    <w:rsid w:val="00E700AA"/>
    <w:rsid w:val="00E7167E"/>
    <w:rsid w:val="00E730A0"/>
    <w:rsid w:val="00E742A9"/>
    <w:rsid w:val="00E811B1"/>
    <w:rsid w:val="00E83690"/>
    <w:rsid w:val="00E85871"/>
    <w:rsid w:val="00E93593"/>
    <w:rsid w:val="00E95F44"/>
    <w:rsid w:val="00EA37ED"/>
    <w:rsid w:val="00EB1F64"/>
    <w:rsid w:val="00EB72BB"/>
    <w:rsid w:val="00EE45B4"/>
    <w:rsid w:val="00EF0D81"/>
    <w:rsid w:val="00F07991"/>
    <w:rsid w:val="00F10384"/>
    <w:rsid w:val="00F10428"/>
    <w:rsid w:val="00F11495"/>
    <w:rsid w:val="00F23D23"/>
    <w:rsid w:val="00F31ABA"/>
    <w:rsid w:val="00F46379"/>
    <w:rsid w:val="00F517FD"/>
    <w:rsid w:val="00F62754"/>
    <w:rsid w:val="00F62C9B"/>
    <w:rsid w:val="00F6316C"/>
    <w:rsid w:val="00F71D57"/>
    <w:rsid w:val="00F74554"/>
    <w:rsid w:val="00F75133"/>
    <w:rsid w:val="00F8202F"/>
    <w:rsid w:val="00F83781"/>
    <w:rsid w:val="00F864E0"/>
    <w:rsid w:val="00F900C6"/>
    <w:rsid w:val="00F92A10"/>
    <w:rsid w:val="00F93BE1"/>
    <w:rsid w:val="00FA2B87"/>
    <w:rsid w:val="00FA3C90"/>
    <w:rsid w:val="00FB44A9"/>
    <w:rsid w:val="00FB5060"/>
    <w:rsid w:val="00FB56B8"/>
    <w:rsid w:val="00FB7F57"/>
    <w:rsid w:val="00FC7D72"/>
    <w:rsid w:val="00FF23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C862D"/>
  <w15:docId w15:val="{811AFE8B-47D0-45B1-A849-3730123F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E5FFE"/>
    <w:pPr>
      <w:ind w:left="720"/>
      <w:contextualSpacing/>
    </w:pPr>
  </w:style>
  <w:style w:type="table" w:styleId="Grigliatabella">
    <w:name w:val="Table Grid"/>
    <w:basedOn w:val="Tabellanormale"/>
    <w:uiPriority w:val="59"/>
    <w:rsid w:val="0080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B0C08"/>
    <w:rPr>
      <w:color w:val="0000FF" w:themeColor="hyperlink"/>
      <w:u w:val="single"/>
    </w:rPr>
  </w:style>
  <w:style w:type="paragraph" w:styleId="NormaleWeb">
    <w:name w:val="Normal (Web)"/>
    <w:basedOn w:val="Normale"/>
    <w:uiPriority w:val="99"/>
    <w:unhideWhenUsed/>
    <w:rsid w:val="007B0C08"/>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unhideWhenUsed/>
    <w:rsid w:val="00F71D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1D57"/>
  </w:style>
  <w:style w:type="paragraph" w:styleId="Pidipagina">
    <w:name w:val="footer"/>
    <w:basedOn w:val="Normale"/>
    <w:link w:val="PidipaginaCarattere"/>
    <w:uiPriority w:val="99"/>
    <w:unhideWhenUsed/>
    <w:rsid w:val="00F71D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1D57"/>
  </w:style>
  <w:style w:type="paragraph" w:styleId="Testofumetto">
    <w:name w:val="Balloon Text"/>
    <w:basedOn w:val="Normale"/>
    <w:link w:val="TestofumettoCarattere"/>
    <w:uiPriority w:val="99"/>
    <w:semiHidden/>
    <w:unhideWhenUsed/>
    <w:rsid w:val="009E69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6979"/>
    <w:rPr>
      <w:rFonts w:ascii="Tahoma" w:hAnsi="Tahoma" w:cs="Tahoma"/>
      <w:sz w:val="16"/>
      <w:szCs w:val="16"/>
    </w:rPr>
  </w:style>
  <w:style w:type="paragraph" w:customStyle="1" w:styleId="Carattere">
    <w:name w:val="Carattere"/>
    <w:basedOn w:val="Normale"/>
    <w:rsid w:val="00E7167E"/>
    <w:pPr>
      <w:spacing w:after="160" w:line="240" w:lineRule="exact"/>
    </w:pPr>
    <w:rPr>
      <w:rFonts w:ascii="Verdana" w:eastAsia="Times New Roman" w:hAnsi="Verdana" w:cs="Verdana"/>
      <w:sz w:val="20"/>
      <w:szCs w:val="20"/>
      <w:lang w:val="en-US" w:eastAsia="en-US"/>
    </w:rPr>
  </w:style>
  <w:style w:type="numbering" w:customStyle="1" w:styleId="Nessunelenco1">
    <w:name w:val="Nessun elenco1"/>
    <w:next w:val="Nessunelenco"/>
    <w:uiPriority w:val="99"/>
    <w:semiHidden/>
    <w:unhideWhenUsed/>
    <w:rsid w:val="00E7167E"/>
  </w:style>
  <w:style w:type="paragraph" w:styleId="Nessunaspaziatura">
    <w:name w:val="No Spacing"/>
    <w:uiPriority w:val="1"/>
    <w:qFormat/>
    <w:rsid w:val="00E7167E"/>
    <w:pPr>
      <w:spacing w:after="0" w:line="240" w:lineRule="auto"/>
    </w:pPr>
    <w:rPr>
      <w:rFonts w:ascii="Verdana" w:eastAsia="Times New Roman" w:hAnsi="Verdana"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02948">
      <w:bodyDiv w:val="1"/>
      <w:marLeft w:val="0"/>
      <w:marRight w:val="0"/>
      <w:marTop w:val="0"/>
      <w:marBottom w:val="0"/>
      <w:divBdr>
        <w:top w:val="none" w:sz="0" w:space="0" w:color="auto"/>
        <w:left w:val="none" w:sz="0" w:space="0" w:color="auto"/>
        <w:bottom w:val="none" w:sz="0" w:space="0" w:color="auto"/>
        <w:right w:val="none" w:sz="0" w:space="0" w:color="auto"/>
      </w:divBdr>
    </w:div>
    <w:div w:id="678703247">
      <w:bodyDiv w:val="1"/>
      <w:marLeft w:val="0"/>
      <w:marRight w:val="0"/>
      <w:marTop w:val="0"/>
      <w:marBottom w:val="0"/>
      <w:divBdr>
        <w:top w:val="none" w:sz="0" w:space="0" w:color="auto"/>
        <w:left w:val="none" w:sz="0" w:space="0" w:color="auto"/>
        <w:bottom w:val="none" w:sz="0" w:space="0" w:color="auto"/>
        <w:right w:val="none" w:sz="0" w:space="0" w:color="auto"/>
      </w:divBdr>
    </w:div>
    <w:div w:id="778183859">
      <w:bodyDiv w:val="1"/>
      <w:marLeft w:val="0"/>
      <w:marRight w:val="0"/>
      <w:marTop w:val="0"/>
      <w:marBottom w:val="0"/>
      <w:divBdr>
        <w:top w:val="none" w:sz="0" w:space="0" w:color="auto"/>
        <w:left w:val="none" w:sz="0" w:space="0" w:color="auto"/>
        <w:bottom w:val="none" w:sz="0" w:space="0" w:color="auto"/>
        <w:right w:val="none" w:sz="0" w:space="0" w:color="auto"/>
      </w:divBdr>
    </w:div>
    <w:div w:id="1155343416">
      <w:bodyDiv w:val="1"/>
      <w:marLeft w:val="0"/>
      <w:marRight w:val="0"/>
      <w:marTop w:val="0"/>
      <w:marBottom w:val="0"/>
      <w:divBdr>
        <w:top w:val="none" w:sz="0" w:space="0" w:color="auto"/>
        <w:left w:val="none" w:sz="0" w:space="0" w:color="auto"/>
        <w:bottom w:val="none" w:sz="0" w:space="0" w:color="auto"/>
        <w:right w:val="none" w:sz="0" w:space="0" w:color="auto"/>
      </w:divBdr>
    </w:div>
    <w:div w:id="1158183557">
      <w:bodyDiv w:val="1"/>
      <w:marLeft w:val="0"/>
      <w:marRight w:val="0"/>
      <w:marTop w:val="0"/>
      <w:marBottom w:val="0"/>
      <w:divBdr>
        <w:top w:val="none" w:sz="0" w:space="0" w:color="auto"/>
        <w:left w:val="none" w:sz="0" w:space="0" w:color="auto"/>
        <w:bottom w:val="none" w:sz="0" w:space="0" w:color="auto"/>
        <w:right w:val="none" w:sz="0" w:space="0" w:color="auto"/>
      </w:divBdr>
    </w:div>
    <w:div w:id="1532181566">
      <w:bodyDiv w:val="1"/>
      <w:marLeft w:val="0"/>
      <w:marRight w:val="0"/>
      <w:marTop w:val="0"/>
      <w:marBottom w:val="0"/>
      <w:divBdr>
        <w:top w:val="none" w:sz="0" w:space="0" w:color="auto"/>
        <w:left w:val="none" w:sz="0" w:space="0" w:color="auto"/>
        <w:bottom w:val="none" w:sz="0" w:space="0" w:color="auto"/>
        <w:right w:val="none" w:sz="0" w:space="0" w:color="auto"/>
      </w:divBdr>
      <w:divsChild>
        <w:div w:id="8191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765633">
      <w:bodyDiv w:val="1"/>
      <w:marLeft w:val="0"/>
      <w:marRight w:val="0"/>
      <w:marTop w:val="0"/>
      <w:marBottom w:val="0"/>
      <w:divBdr>
        <w:top w:val="none" w:sz="0" w:space="0" w:color="auto"/>
        <w:left w:val="none" w:sz="0" w:space="0" w:color="auto"/>
        <w:bottom w:val="none" w:sz="0" w:space="0" w:color="auto"/>
        <w:right w:val="none" w:sz="0" w:space="0" w:color="auto"/>
      </w:divBdr>
    </w:div>
    <w:div w:id="1566838896">
      <w:bodyDiv w:val="1"/>
      <w:marLeft w:val="0"/>
      <w:marRight w:val="0"/>
      <w:marTop w:val="0"/>
      <w:marBottom w:val="0"/>
      <w:divBdr>
        <w:top w:val="none" w:sz="0" w:space="0" w:color="auto"/>
        <w:left w:val="none" w:sz="0" w:space="0" w:color="auto"/>
        <w:bottom w:val="none" w:sz="0" w:space="0" w:color="auto"/>
        <w:right w:val="none" w:sz="0" w:space="0" w:color="auto"/>
      </w:divBdr>
    </w:div>
    <w:div w:id="1615407312">
      <w:bodyDiv w:val="1"/>
      <w:marLeft w:val="0"/>
      <w:marRight w:val="0"/>
      <w:marTop w:val="0"/>
      <w:marBottom w:val="0"/>
      <w:divBdr>
        <w:top w:val="none" w:sz="0" w:space="0" w:color="auto"/>
        <w:left w:val="none" w:sz="0" w:space="0" w:color="auto"/>
        <w:bottom w:val="none" w:sz="0" w:space="0" w:color="auto"/>
        <w:right w:val="none" w:sz="0" w:space="0" w:color="auto"/>
      </w:divBdr>
    </w:div>
    <w:div w:id="1652175280">
      <w:bodyDiv w:val="1"/>
      <w:marLeft w:val="0"/>
      <w:marRight w:val="0"/>
      <w:marTop w:val="0"/>
      <w:marBottom w:val="0"/>
      <w:divBdr>
        <w:top w:val="none" w:sz="0" w:space="0" w:color="auto"/>
        <w:left w:val="none" w:sz="0" w:space="0" w:color="auto"/>
        <w:bottom w:val="none" w:sz="0" w:space="0" w:color="auto"/>
        <w:right w:val="none" w:sz="0" w:space="0" w:color="auto"/>
      </w:divBdr>
    </w:div>
    <w:div w:id="1745225756">
      <w:bodyDiv w:val="1"/>
      <w:marLeft w:val="0"/>
      <w:marRight w:val="0"/>
      <w:marTop w:val="0"/>
      <w:marBottom w:val="0"/>
      <w:divBdr>
        <w:top w:val="none" w:sz="0" w:space="0" w:color="auto"/>
        <w:left w:val="none" w:sz="0" w:space="0" w:color="auto"/>
        <w:bottom w:val="none" w:sz="0" w:space="0" w:color="auto"/>
        <w:right w:val="none" w:sz="0" w:space="0" w:color="auto"/>
      </w:divBdr>
    </w:div>
    <w:div w:id="20931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B6D3D-5325-4023-A93A-4E593713D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9</Pages>
  <Words>4361</Words>
  <Characters>24863</Characters>
  <Application>Microsoft Office Word</Application>
  <DocSecurity>0</DocSecurity>
  <Lines>207</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Calogero Genduso</cp:lastModifiedBy>
  <cp:revision>97</cp:revision>
  <cp:lastPrinted>2019-07-04T09:13:00Z</cp:lastPrinted>
  <dcterms:created xsi:type="dcterms:W3CDTF">2012-06-13T15:35:00Z</dcterms:created>
  <dcterms:modified xsi:type="dcterms:W3CDTF">2024-04-03T05:42:00Z</dcterms:modified>
</cp:coreProperties>
</file>